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956C5" w14:textId="669442FD" w:rsidR="00046815" w:rsidRDefault="00046815" w:rsidP="0092418B">
      <w:pPr>
        <w:shd w:val="clear" w:color="auto" w:fill="FFFFFF"/>
        <w:spacing w:after="120"/>
        <w:jc w:val="both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01E10" wp14:editId="173E56E2">
                <wp:simplePos x="0" y="0"/>
                <wp:positionH relativeFrom="margin">
                  <wp:align>center</wp:align>
                </wp:positionH>
                <wp:positionV relativeFrom="paragraph">
                  <wp:posOffset>-276225</wp:posOffset>
                </wp:positionV>
                <wp:extent cx="6414135" cy="1828800"/>
                <wp:effectExtent l="0" t="0" r="0" b="127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413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7F2A24" w14:textId="2145FA38" w:rsidR="00046815" w:rsidRPr="00046815" w:rsidRDefault="00046815" w:rsidP="008E0CC1">
                            <w:pPr>
                              <w:ind w:left="5245"/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046815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       </w:t>
                            </w:r>
                          </w:p>
                          <w:p w14:paraId="73808B08" w14:textId="149D034C" w:rsidR="00046815" w:rsidRPr="008B4774" w:rsidRDefault="00046815" w:rsidP="008B4774">
                            <w:pPr>
                              <w:shd w:val="clear" w:color="auto" w:fill="FFFFFF"/>
                              <w:contextualSpacing/>
                              <w:jc w:val="both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046815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Информационное сообщение: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701E1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-21.75pt;width:505.05pt;height:2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" filled="f" stroked="f" strokeweight=".5pt">
                <v:textbox style="mso-fit-shape-to-text:t">
                  <w:txbxContent>
                    <w:p w14:paraId="527F2A24" w14:textId="2145FA38" w:rsidR="00046815" w:rsidRPr="00046815" w:rsidRDefault="00046815" w:rsidP="008E0CC1">
                      <w:pPr>
                        <w:ind w:left="5245"/>
                        <w:rPr>
                          <w:i/>
                          <w:iCs/>
                          <w:sz w:val="26"/>
                          <w:szCs w:val="26"/>
                        </w:rPr>
                      </w:pPr>
                      <w:r w:rsidRPr="00046815">
                        <w:rPr>
                          <w:bCs/>
                          <w:sz w:val="26"/>
                          <w:szCs w:val="26"/>
                        </w:rPr>
                        <w:t xml:space="preserve">        </w:t>
                      </w:r>
                    </w:p>
                    <w:p w14:paraId="73808B08" w14:textId="149D034C" w:rsidR="00046815" w:rsidRPr="008B4774" w:rsidRDefault="00046815" w:rsidP="008B4774">
                      <w:pPr>
                        <w:shd w:val="clear" w:color="auto" w:fill="FFFFFF"/>
                        <w:contextualSpacing/>
                        <w:jc w:val="both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046815">
                        <w:rPr>
                          <w:b/>
                          <w:sz w:val="26"/>
                          <w:szCs w:val="26"/>
                          <w:u w:val="single"/>
                        </w:rPr>
                        <w:t>Информационное сообщение: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42A39F" w14:textId="77777777" w:rsidR="004F2E3B" w:rsidRPr="0092418B" w:rsidRDefault="0092418B" w:rsidP="0092418B">
      <w:pPr>
        <w:shd w:val="clear" w:color="auto" w:fill="FFFFFF"/>
        <w:spacing w:after="120"/>
        <w:jc w:val="both"/>
        <w:rPr>
          <w:b/>
          <w:sz w:val="26"/>
          <w:szCs w:val="26"/>
        </w:rPr>
      </w:pPr>
      <w:r w:rsidRPr="0092418B">
        <w:rPr>
          <w:b/>
          <w:sz w:val="26"/>
          <w:szCs w:val="26"/>
        </w:rPr>
        <w:t>К</w:t>
      </w:r>
      <w:r w:rsidR="004F2E3B" w:rsidRPr="0092418B">
        <w:rPr>
          <w:b/>
          <w:sz w:val="26"/>
          <w:szCs w:val="26"/>
        </w:rPr>
        <w:t xml:space="preserve">ому </w:t>
      </w:r>
      <w:r w:rsidRPr="0092418B">
        <w:rPr>
          <w:b/>
          <w:sz w:val="26"/>
          <w:szCs w:val="26"/>
        </w:rPr>
        <w:t>из налогоплательщиков необходимо будет оплатить</w:t>
      </w:r>
      <w:r w:rsidR="004F2E3B" w:rsidRPr="0092418B">
        <w:rPr>
          <w:b/>
          <w:sz w:val="26"/>
          <w:szCs w:val="26"/>
        </w:rPr>
        <w:t xml:space="preserve"> налог на процентный доход по в вкладам в 2024 году</w:t>
      </w:r>
    </w:p>
    <w:p w14:paraId="018C05B9" w14:textId="1CB35F49" w:rsidR="0092418B" w:rsidRDefault="004E14B8" w:rsidP="0092418B">
      <w:pPr>
        <w:shd w:val="clear" w:color="auto" w:fill="FFFFFF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92418B">
        <w:rPr>
          <w:sz w:val="26"/>
          <w:szCs w:val="26"/>
        </w:rPr>
        <w:t>алогоплательщикам</w:t>
      </w:r>
      <w:r w:rsidR="0092418B" w:rsidRPr="0092418B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92418B">
        <w:rPr>
          <w:sz w:val="26"/>
          <w:szCs w:val="26"/>
        </w:rPr>
        <w:t>первые</w:t>
      </w:r>
      <w:r>
        <w:rPr>
          <w:sz w:val="26"/>
          <w:szCs w:val="26"/>
        </w:rPr>
        <w:t xml:space="preserve"> необходимо </w:t>
      </w:r>
      <w:r w:rsidR="0092418B">
        <w:rPr>
          <w:sz w:val="26"/>
          <w:szCs w:val="26"/>
        </w:rPr>
        <w:t xml:space="preserve">будет </w:t>
      </w:r>
      <w:r w:rsidRPr="0092418B">
        <w:rPr>
          <w:sz w:val="26"/>
          <w:szCs w:val="26"/>
        </w:rPr>
        <w:t>до 1 декабря 2024 года</w:t>
      </w:r>
      <w:r>
        <w:rPr>
          <w:sz w:val="26"/>
          <w:szCs w:val="26"/>
        </w:rPr>
        <w:t xml:space="preserve"> </w:t>
      </w:r>
      <w:r w:rsidR="0092418B">
        <w:rPr>
          <w:sz w:val="26"/>
          <w:szCs w:val="26"/>
        </w:rPr>
        <w:t xml:space="preserve">уплатить </w:t>
      </w:r>
      <w:r w:rsidR="0092418B" w:rsidRPr="0092418B">
        <w:rPr>
          <w:sz w:val="26"/>
          <w:szCs w:val="26"/>
        </w:rPr>
        <w:t>налог на процентный доход, полученны</w:t>
      </w:r>
      <w:r w:rsidR="00636B6A">
        <w:rPr>
          <w:sz w:val="26"/>
          <w:szCs w:val="26"/>
        </w:rPr>
        <w:t>й</w:t>
      </w:r>
      <w:r w:rsidR="0092418B" w:rsidRPr="0092418B">
        <w:rPr>
          <w:sz w:val="26"/>
          <w:szCs w:val="26"/>
        </w:rPr>
        <w:t xml:space="preserve"> по вкладам (остаткам на счетах) в банках за 2023 год</w:t>
      </w:r>
      <w:r>
        <w:rPr>
          <w:sz w:val="26"/>
          <w:szCs w:val="26"/>
        </w:rPr>
        <w:t>.</w:t>
      </w:r>
    </w:p>
    <w:p w14:paraId="73C44087" w14:textId="77777777" w:rsidR="004F2E3B" w:rsidRPr="0092418B" w:rsidRDefault="004F2E3B" w:rsidP="0092418B">
      <w:pPr>
        <w:shd w:val="clear" w:color="auto" w:fill="FFFFFF"/>
        <w:spacing w:after="120"/>
        <w:jc w:val="both"/>
        <w:rPr>
          <w:sz w:val="26"/>
          <w:szCs w:val="26"/>
        </w:rPr>
      </w:pPr>
      <w:r w:rsidRPr="0092418B">
        <w:rPr>
          <w:sz w:val="26"/>
          <w:szCs w:val="26"/>
        </w:rPr>
        <w:t>C 1 января 2021 года вступил в силу закон о налоге на проценты по банковским вкладам. Согласно этому закону, люди, у которых процентный доход по вкладам за год превысит определенный лимит, должны заплатить налог на доход.</w:t>
      </w:r>
      <w:r w:rsidRPr="0092418B">
        <w:rPr>
          <w:sz w:val="26"/>
          <w:szCs w:val="26"/>
        </w:rPr>
        <w:br/>
        <w:t>В марте 2022 года президент России подписал новый закон, в соответствии с которыми россиян освободили от уплаты налога с прибыли, полученной от процентов по вкладам за 2021 и 2022 годы.</w:t>
      </w:r>
      <w:r w:rsidRPr="0092418B">
        <w:rPr>
          <w:sz w:val="26"/>
          <w:szCs w:val="26"/>
        </w:rPr>
        <w:br/>
        <w:t>Таким образом, в 2022 (с доходов, полученных в 2021 году) и 2023 (с доходов, полученных в 2022 году) годах платить такой налог не нужно.</w:t>
      </w:r>
      <w:r w:rsidRPr="0092418B">
        <w:rPr>
          <w:sz w:val="26"/>
          <w:szCs w:val="26"/>
        </w:rPr>
        <w:br/>
        <w:t xml:space="preserve">А доход, полученный по вкладам в течение 2023 года, уже будет облагаться налогом. </w:t>
      </w:r>
    </w:p>
    <w:p w14:paraId="4AEC6F55" w14:textId="77777777" w:rsidR="004F2E3B" w:rsidRPr="0092418B" w:rsidRDefault="004F2E3B" w:rsidP="0092418B">
      <w:pPr>
        <w:shd w:val="clear" w:color="auto" w:fill="FFFFFF"/>
        <w:spacing w:after="120"/>
        <w:jc w:val="both"/>
        <w:rPr>
          <w:sz w:val="26"/>
          <w:szCs w:val="26"/>
        </w:rPr>
      </w:pPr>
      <w:r w:rsidRPr="0092418B">
        <w:rPr>
          <w:sz w:val="26"/>
          <w:szCs w:val="26"/>
        </w:rPr>
        <w:t>Налогом облагаются не сами вклады, а процентный доход по ним. В законе сказано, что налог взимается с процентов от вкладов во всех банках, находящихся на территории РФ.</w:t>
      </w:r>
    </w:p>
    <w:p w14:paraId="6B77F1A8" w14:textId="77777777" w:rsidR="004F2E3B" w:rsidRPr="0092418B" w:rsidRDefault="004F2E3B" w:rsidP="0092418B">
      <w:pPr>
        <w:shd w:val="clear" w:color="auto" w:fill="FFFFFF"/>
        <w:spacing w:after="120"/>
        <w:jc w:val="both"/>
        <w:rPr>
          <w:sz w:val="26"/>
          <w:szCs w:val="26"/>
        </w:rPr>
      </w:pPr>
      <w:r w:rsidRPr="0092418B">
        <w:rPr>
          <w:sz w:val="26"/>
          <w:szCs w:val="26"/>
        </w:rPr>
        <w:t>В расчет берутся не только банковские вклады, но и другие продукты, по которым гражданин получает доход в виде процентов. Для расчета налоговой базы учитываются доходы по вкладам, накопительным и карточным счетам, облигациям, ценным бумагам и так далее.</w:t>
      </w:r>
      <w:r w:rsidRPr="0092418B">
        <w:rPr>
          <w:sz w:val="26"/>
          <w:szCs w:val="26"/>
        </w:rPr>
        <w:br/>
        <w:t xml:space="preserve">Полученный по всем продуктам процентный доход за год суммируется, и если полученная сумма превышает установленный лимит, с суммы сверх этого лимита уплачивается НДФЛ по ставке 13% (или 15%, если годовой доход физлица превышает 5 млн рублей). </w:t>
      </w:r>
    </w:p>
    <w:p w14:paraId="737EBBCE" w14:textId="77777777" w:rsidR="004F2E3B" w:rsidRPr="0092418B" w:rsidRDefault="004F2E3B" w:rsidP="0092418B">
      <w:pPr>
        <w:shd w:val="clear" w:color="auto" w:fill="FFFFFF"/>
        <w:spacing w:after="120"/>
        <w:jc w:val="both"/>
        <w:rPr>
          <w:sz w:val="26"/>
          <w:szCs w:val="26"/>
        </w:rPr>
      </w:pPr>
      <w:r w:rsidRPr="0092418B">
        <w:rPr>
          <w:sz w:val="26"/>
          <w:szCs w:val="26"/>
        </w:rPr>
        <w:t xml:space="preserve">Для установления необлагаемого дохода используется ключевая ставка ЦБ. По итогам 2023 года максимальная ключевая ставка составила 15%, поэтому необлагаемый лимит установлен в размере 150 тыс рублей.  </w:t>
      </w:r>
    </w:p>
    <w:p w14:paraId="5FF7BEC0" w14:textId="77777777" w:rsidR="004F2E3B" w:rsidRPr="0092418B" w:rsidRDefault="004F2E3B" w:rsidP="0092418B">
      <w:pPr>
        <w:shd w:val="clear" w:color="auto" w:fill="FFFFFF"/>
        <w:spacing w:after="120"/>
        <w:jc w:val="both"/>
        <w:rPr>
          <w:sz w:val="26"/>
          <w:szCs w:val="26"/>
        </w:rPr>
      </w:pPr>
      <w:r w:rsidRPr="0092418B">
        <w:rPr>
          <w:sz w:val="26"/>
          <w:szCs w:val="26"/>
        </w:rPr>
        <w:t>Доходы по вкладам с процентной ставкой 1% годовых и менее налогом не облагаются (большинство таких счетов — накопительные и зарплатные). Также освобождены от налогов доходы по счетам эскроу (специальные счета для покупателей строящейся недвижимости).</w:t>
      </w:r>
    </w:p>
    <w:p w14:paraId="3E5DC1C3" w14:textId="77777777" w:rsidR="004F2E3B" w:rsidRPr="0092418B" w:rsidRDefault="004F2E3B" w:rsidP="0092418B">
      <w:pPr>
        <w:shd w:val="clear" w:color="auto" w:fill="FFFFFF"/>
        <w:spacing w:after="120"/>
        <w:jc w:val="both"/>
        <w:rPr>
          <w:sz w:val="26"/>
          <w:szCs w:val="26"/>
        </w:rPr>
      </w:pPr>
      <w:r w:rsidRPr="0092418B">
        <w:rPr>
          <w:sz w:val="26"/>
          <w:szCs w:val="26"/>
        </w:rPr>
        <w:t>Если у человека имеются банковские вклады в иностранной валюте, по ним тоже нужно будет платить налоги по новой схеме, вне зависимости от размера ставки. Доходы по таким вкладам будут пересчитываться в рубли по курсу ЦБ, который действовал на дату выплаты процентов.</w:t>
      </w:r>
    </w:p>
    <w:p w14:paraId="2DDF32E7" w14:textId="60DACF95" w:rsidR="004F2E3B" w:rsidRDefault="004F2E3B" w:rsidP="0092418B">
      <w:pPr>
        <w:shd w:val="clear" w:color="auto" w:fill="FFFFFF"/>
        <w:spacing w:after="120"/>
        <w:jc w:val="both"/>
        <w:rPr>
          <w:sz w:val="26"/>
          <w:szCs w:val="26"/>
        </w:rPr>
      </w:pPr>
      <w:r w:rsidRPr="0092418B">
        <w:rPr>
          <w:sz w:val="26"/>
          <w:szCs w:val="26"/>
        </w:rPr>
        <w:t>Налог на процентный доход по вкладам и счетам платят все граждане, получающие процентные доходы в России: как налоговые резиденты (физические лица, которые, независимо от гражданства, проводят на территории страны не менее 183 календарных дней в течение 12 месяцев подряд), так и налоговые нерезиденты (физические лица, которые, независимо от гражданства, проводят на территории страны менее 183 календарных дней в течение 12 месяцев подряд).</w:t>
      </w:r>
    </w:p>
    <w:p w14:paraId="66B09252" w14:textId="14351E0D" w:rsidR="00046815" w:rsidRPr="008E0CC1" w:rsidRDefault="008E0CC1" w:rsidP="008E0CC1">
      <w:pPr>
        <w:pStyle w:val="a4"/>
        <w:ind w:firstLine="709"/>
        <w:jc w:val="right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УФНС России по Липецкой области</w:t>
      </w:r>
    </w:p>
    <w:p w14:paraId="197D6A9F" w14:textId="77777777" w:rsidR="001F5484" w:rsidRPr="0092418B" w:rsidRDefault="001F5484" w:rsidP="0092418B">
      <w:pPr>
        <w:spacing w:after="120"/>
        <w:rPr>
          <w:sz w:val="26"/>
          <w:szCs w:val="26"/>
        </w:rPr>
      </w:pPr>
    </w:p>
    <w:sectPr w:rsidR="001F5484" w:rsidRPr="0092418B" w:rsidSect="0004681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F0"/>
    <w:rsid w:val="00046815"/>
    <w:rsid w:val="001F5484"/>
    <w:rsid w:val="004E14B8"/>
    <w:rsid w:val="004F2E3B"/>
    <w:rsid w:val="00636B6A"/>
    <w:rsid w:val="008108F0"/>
    <w:rsid w:val="008E0CC1"/>
    <w:rsid w:val="0092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1843"/>
  <w15:chartTrackingRefBased/>
  <w15:docId w15:val="{CB819CB1-4D6C-4313-A1C0-03D8221C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681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E0CC1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9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Ерышева Алина Андреевна</dc:creator>
  <cp:keywords/>
  <dc:description/>
  <cp:lastModifiedBy>madi</cp:lastModifiedBy>
  <cp:revision>5</cp:revision>
  <dcterms:created xsi:type="dcterms:W3CDTF">2024-02-14T14:37:00Z</dcterms:created>
  <dcterms:modified xsi:type="dcterms:W3CDTF">2024-02-29T08:49:00Z</dcterms:modified>
</cp:coreProperties>
</file>