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FAE40" w14:textId="77777777" w:rsidR="00CF13EB" w:rsidRPr="00C049B8" w:rsidRDefault="00CF13EB" w:rsidP="00CF13E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49B8">
        <w:rPr>
          <w:rFonts w:ascii="Times New Roman" w:hAnsi="Times New Roman" w:cs="Times New Roman"/>
          <w:b/>
          <w:bCs/>
          <w:sz w:val="28"/>
          <w:szCs w:val="28"/>
        </w:rPr>
        <w:t>ИНФОРМАЦИЯ</w:t>
      </w:r>
    </w:p>
    <w:p w14:paraId="4FACCC37" w14:textId="77777777" w:rsidR="00CF13EB" w:rsidRPr="00C049B8" w:rsidRDefault="00CF13EB" w:rsidP="00CF13E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49B8">
        <w:rPr>
          <w:rFonts w:ascii="Times New Roman" w:hAnsi="Times New Roman" w:cs="Times New Roman"/>
          <w:b/>
          <w:bCs/>
          <w:sz w:val="28"/>
          <w:szCs w:val="28"/>
        </w:rPr>
        <w:t xml:space="preserve">о мерах ответственности, применяемых при нарушении обязательных требований, </w:t>
      </w:r>
    </w:p>
    <w:p w14:paraId="33233F0F" w14:textId="77777777" w:rsidR="00CF13EB" w:rsidRPr="00C049B8" w:rsidRDefault="00CF13EB" w:rsidP="00CF13E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49B8">
        <w:rPr>
          <w:rFonts w:ascii="Times New Roman" w:hAnsi="Times New Roman" w:cs="Times New Roman"/>
          <w:b/>
          <w:bCs/>
          <w:sz w:val="28"/>
          <w:szCs w:val="28"/>
        </w:rPr>
        <w:t xml:space="preserve">оценка соблюдения которых является предметом муниципального контроля </w:t>
      </w:r>
    </w:p>
    <w:p w14:paraId="6A36FD8F" w14:textId="77777777" w:rsidR="00CF13EB" w:rsidRPr="00C049B8" w:rsidRDefault="00CF13EB" w:rsidP="00CF13E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49B8">
        <w:rPr>
          <w:rFonts w:ascii="Times New Roman" w:hAnsi="Times New Roman" w:cs="Times New Roman"/>
          <w:b/>
          <w:bCs/>
          <w:sz w:val="28"/>
          <w:szCs w:val="28"/>
        </w:rPr>
        <w:t xml:space="preserve">в сфере благоустройства </w:t>
      </w:r>
    </w:p>
    <w:p w14:paraId="5AAA525B" w14:textId="434061CA" w:rsidR="00CF13EB" w:rsidRPr="00C049B8" w:rsidRDefault="00CF13EB" w:rsidP="00CF13E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49B8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сельского поселения </w:t>
      </w:r>
      <w:r w:rsidR="00AA096E">
        <w:rPr>
          <w:rFonts w:ascii="Times New Roman" w:hAnsi="Times New Roman" w:cs="Times New Roman"/>
          <w:b/>
          <w:bCs/>
          <w:sz w:val="28"/>
          <w:szCs w:val="28"/>
        </w:rPr>
        <w:t xml:space="preserve">Талицкий </w:t>
      </w:r>
      <w:r w:rsidRPr="00C049B8">
        <w:rPr>
          <w:rFonts w:ascii="Times New Roman" w:hAnsi="Times New Roman" w:cs="Times New Roman"/>
          <w:b/>
          <w:bCs/>
          <w:sz w:val="28"/>
          <w:szCs w:val="28"/>
        </w:rPr>
        <w:t xml:space="preserve">сельсовет </w:t>
      </w:r>
    </w:p>
    <w:p w14:paraId="53264D1E" w14:textId="77777777" w:rsidR="00CF13EB" w:rsidRPr="00C049B8" w:rsidRDefault="00CF13EB" w:rsidP="00CF13E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49B8">
        <w:rPr>
          <w:rFonts w:ascii="Times New Roman" w:hAnsi="Times New Roman" w:cs="Times New Roman"/>
          <w:b/>
          <w:bCs/>
          <w:sz w:val="28"/>
          <w:szCs w:val="28"/>
        </w:rPr>
        <w:t>Добринского муниципального района Липецкой области</w:t>
      </w:r>
    </w:p>
    <w:p w14:paraId="7F694C7D" w14:textId="77777777" w:rsidR="00CF13EB" w:rsidRPr="00C049B8" w:rsidRDefault="00CF13EB" w:rsidP="00CF13E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49B8">
        <w:rPr>
          <w:rFonts w:ascii="Times New Roman" w:hAnsi="Times New Roman" w:cs="Times New Roman"/>
          <w:b/>
          <w:bCs/>
          <w:sz w:val="28"/>
          <w:szCs w:val="28"/>
        </w:rPr>
        <w:t>(с текстами в действующей редакции)</w:t>
      </w:r>
    </w:p>
    <w:p w14:paraId="05A85A64" w14:textId="77777777" w:rsidR="00CF13EB" w:rsidRDefault="00CF13EB" w:rsidP="00CF13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460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559"/>
        <w:gridCol w:w="2977"/>
        <w:gridCol w:w="4253"/>
        <w:gridCol w:w="2693"/>
        <w:gridCol w:w="3118"/>
      </w:tblGrid>
      <w:tr w:rsidR="00CF13EB" w14:paraId="14B8A517" w14:textId="77777777" w:rsidTr="00F250F3">
        <w:tc>
          <w:tcPr>
            <w:tcW w:w="1559" w:type="dxa"/>
          </w:tcPr>
          <w:p w14:paraId="26A04EEC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F008E18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58312C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9632199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B0CE8C4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94A562F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3D91EA5" w14:textId="77777777" w:rsidR="00CF13EB" w:rsidRPr="00BE0623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6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77" w:type="dxa"/>
          </w:tcPr>
          <w:p w14:paraId="0B79640E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B0024D5" w14:textId="77777777" w:rsidR="00CF13EB" w:rsidRPr="00BE0623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6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Вид, полное наименование</w:t>
            </w:r>
          </w:p>
          <w:p w14:paraId="5F91DE9C" w14:textId="77777777" w:rsidR="00CF13EB" w:rsidRPr="00BE0623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6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нормативного правового акта,</w:t>
            </w:r>
          </w:p>
          <w:p w14:paraId="7A1601B3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6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предусматривающего установление административной ответственности за несоблюдение обязательного требования, а также номер и дата его утверждения</w:t>
            </w:r>
          </w:p>
          <w:p w14:paraId="394C39F9" w14:textId="77777777" w:rsidR="00CF13EB" w:rsidRPr="00BE0623" w:rsidRDefault="00CF13EB" w:rsidP="00F250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14:paraId="3C58C85E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50B9FDB" w14:textId="77777777" w:rsidR="00CF13EB" w:rsidRPr="00BE0623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6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 структурных единиц нормативных правовых актов, предусматривающих установление административной ответственности за несоблюдение обязательного требования (при их наличии)</w:t>
            </w:r>
          </w:p>
        </w:tc>
        <w:tc>
          <w:tcPr>
            <w:tcW w:w="2693" w:type="dxa"/>
          </w:tcPr>
          <w:p w14:paraId="1A006901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C91A0A" w14:textId="77777777" w:rsidR="00CF13EB" w:rsidRPr="00BE0623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6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Информация </w:t>
            </w:r>
          </w:p>
          <w:p w14:paraId="69F8C0D4" w14:textId="77777777" w:rsidR="00CF13EB" w:rsidRPr="00BE0623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6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 мерах ответственности, применяемых </w:t>
            </w:r>
          </w:p>
          <w:p w14:paraId="070A84FF" w14:textId="77777777" w:rsidR="00CF13EB" w:rsidRPr="00BE0623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6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нарушении обязательных требований</w:t>
            </w:r>
          </w:p>
        </w:tc>
        <w:tc>
          <w:tcPr>
            <w:tcW w:w="3118" w:type="dxa"/>
          </w:tcPr>
          <w:p w14:paraId="399CE767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366402B" w14:textId="77777777" w:rsidR="00CF13EB" w:rsidRPr="00BE0623" w:rsidRDefault="00CF13EB" w:rsidP="00F25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6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Текст нормативного правового акта, предусматривающего установление административной ответственности за несоблюдение обязательного требования</w:t>
            </w:r>
          </w:p>
        </w:tc>
      </w:tr>
      <w:tr w:rsidR="00CF13EB" w14:paraId="266B00E9" w14:textId="77777777" w:rsidTr="00F250F3">
        <w:tc>
          <w:tcPr>
            <w:tcW w:w="1559" w:type="dxa"/>
          </w:tcPr>
          <w:p w14:paraId="0AA21350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CBA122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4CF14A40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BA5C3B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"Кодекс Российской Федерации об административных правонарушениях"</w:t>
            </w:r>
          </w:p>
          <w:p w14:paraId="0B711B41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от 30.12.2001 №195-ФЗ</w:t>
            </w:r>
          </w:p>
        </w:tc>
        <w:tc>
          <w:tcPr>
            <w:tcW w:w="4253" w:type="dxa"/>
          </w:tcPr>
          <w:p w14:paraId="0D2F3B99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0E0BC9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Статья 9.13.</w:t>
            </w:r>
          </w:p>
        </w:tc>
        <w:tc>
          <w:tcPr>
            <w:tcW w:w="2693" w:type="dxa"/>
          </w:tcPr>
          <w:p w14:paraId="7DE7087D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3DA7E3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</w:tcPr>
          <w:p w14:paraId="0F5E6857" w14:textId="77777777" w:rsidR="00CF13EB" w:rsidRPr="00BE0623" w:rsidRDefault="00CF13EB" w:rsidP="00F250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D57FEA" w14:textId="77777777" w:rsidR="00CF13EB" w:rsidRPr="00BE0623" w:rsidRDefault="00000000" w:rsidP="00F250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http://pravo.gov.ru/proxy/ips/?docbody=&amp;link_id=0&amp;nd=102074277&amp;intelsearch=+%CA%EE%E4%E5%EA%F1+%D0%EE%F1%F1%E8%E9%F1%EA%EE%E9+%D4%E5%E4%E5%F0%E0%F6%E8%E8+%EE%E1+%E0%E4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lastRenderedPageBreak/>
                <w:t>%EC%E8%ED%E8%F1%F2%F0%E0%F2%E8%E2%ED%FB%F5+%EF%F0%E0%E2%EE%ED%E0%F0%F3%F8%E5%ED%E8%FF%F5&amp;firstDoc=1</w:t>
              </w:r>
            </w:hyperlink>
            <w:r w:rsidR="00CF13EB" w:rsidRPr="00BE06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098F13A" w14:textId="77777777" w:rsidR="00CF13EB" w:rsidRPr="00BE0623" w:rsidRDefault="00CF13EB" w:rsidP="00F250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14:paraId="747E9ECD" w14:textId="77777777" w:rsidTr="00F250F3">
        <w:tc>
          <w:tcPr>
            <w:tcW w:w="1559" w:type="dxa"/>
          </w:tcPr>
          <w:p w14:paraId="720E9F04" w14:textId="77777777" w:rsidR="00CF13EB" w:rsidRDefault="00CF13EB" w:rsidP="00F250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35F75B62" w14:textId="77777777" w:rsidR="00CF13EB" w:rsidRPr="00DE52CF" w:rsidRDefault="00CF13EB" w:rsidP="00F250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6D798D0D" w14:textId="77777777" w:rsidR="00CF13EB" w:rsidRPr="00DE52CF" w:rsidRDefault="00CF13EB" w:rsidP="00F250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B250C61" w14:textId="77777777" w:rsidR="00CF13EB" w:rsidRDefault="00CF13EB" w:rsidP="00F250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0758CB5F" w14:textId="77777777" w:rsidR="00CF13EB" w:rsidRPr="00BE0623" w:rsidRDefault="00CF13EB" w:rsidP="00F250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:rsidRPr="00A156A3" w14:paraId="2C5B9CC4" w14:textId="77777777" w:rsidTr="00F250F3">
        <w:tc>
          <w:tcPr>
            <w:tcW w:w="1559" w:type="dxa"/>
            <w:vMerge w:val="restart"/>
          </w:tcPr>
          <w:p w14:paraId="389F0D84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D66249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vMerge w:val="restart"/>
          </w:tcPr>
          <w:p w14:paraId="6385627C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201255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"Кодекс Липецкой области</w:t>
            </w:r>
          </w:p>
          <w:p w14:paraId="5C6BEDD7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об административных правонарушениях"</w:t>
            </w:r>
          </w:p>
          <w:p w14:paraId="33903C54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от 19.06.2017 N 83-ОЗ</w:t>
            </w:r>
          </w:p>
          <w:p w14:paraId="3F673995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(принят Липецким областным Советом депутатов 08.06.2017)</w:t>
            </w:r>
          </w:p>
        </w:tc>
        <w:tc>
          <w:tcPr>
            <w:tcW w:w="4253" w:type="dxa"/>
          </w:tcPr>
          <w:p w14:paraId="7618E583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29D15F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Статья 5.1. Перемещение, снос, ненадлежащее содержание элементов благоустройства</w:t>
            </w:r>
          </w:p>
          <w:p w14:paraId="4351E9E0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8861157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53FDB7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  <w:vMerge w:val="restart"/>
          </w:tcPr>
          <w:p w14:paraId="5339176B" w14:textId="77777777" w:rsidR="00CF13EB" w:rsidRPr="00BE0623" w:rsidRDefault="00CF13EB" w:rsidP="00F250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4437B7" w14:textId="77777777" w:rsidR="00CF13EB" w:rsidRPr="00BE0623" w:rsidRDefault="00CF13EB" w:rsidP="00F250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1A4B22" w14:textId="77777777" w:rsidR="00CF13EB" w:rsidRPr="00BE0623" w:rsidRDefault="00CF13EB" w:rsidP="00F250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C14785" w14:textId="77777777" w:rsidR="00CF13EB" w:rsidRPr="00BE0623" w:rsidRDefault="00CF13EB" w:rsidP="00F250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E18FF0" w14:textId="77777777" w:rsidR="00CF13EB" w:rsidRPr="00BE0623" w:rsidRDefault="00000000" w:rsidP="00F250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pravo</w:t>
              </w:r>
              <w:proofErr w:type="spellEnd"/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search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minjust</w:t>
              </w:r>
              <w:proofErr w:type="spellEnd"/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bigs</w:t>
              </w:r>
              <w:proofErr w:type="spellEnd"/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showDocument</w:t>
              </w:r>
              <w:proofErr w:type="spellEnd"/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html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id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A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15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A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7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45-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C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544-45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A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9-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AAC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1-1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E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73175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C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274</w:t>
              </w:r>
              <w:r w:rsidR="00CF13EB" w:rsidRPr="00BE0623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C</w:t>
              </w:r>
            </w:hyperlink>
            <w:r w:rsidR="00CF13EB" w:rsidRPr="00BE06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F13EB" w:rsidRPr="009168A2" w14:paraId="6DF7AAFA" w14:textId="77777777" w:rsidTr="00F250F3">
        <w:tc>
          <w:tcPr>
            <w:tcW w:w="1559" w:type="dxa"/>
            <w:vMerge/>
          </w:tcPr>
          <w:p w14:paraId="5199D5FB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15B2E2AA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0AAE5D7E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45540F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Статья 5.2. Нарушение установленных органами местного самоуправления требований по содержанию и ремонту фасадов, отмосток, водостоков, навесных металлических конструкций, окон и витрин, вывесок, входных узлов, иных архитектурных элементов нежилых зданий, строений и сооружений</w:t>
            </w:r>
          </w:p>
          <w:p w14:paraId="24B6A083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D388BFF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5F7746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  <w:vMerge/>
          </w:tcPr>
          <w:p w14:paraId="626F96C3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:rsidRPr="009168A2" w14:paraId="4B4E516E" w14:textId="77777777" w:rsidTr="00F250F3">
        <w:tc>
          <w:tcPr>
            <w:tcW w:w="1559" w:type="dxa"/>
            <w:vMerge/>
          </w:tcPr>
          <w:p w14:paraId="5167277D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7D62CB2F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219D60A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352329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Статья 5.3. Непринятие мер по очистке кровель, карнизов, водостоков, навесов (козырьков) от снега, наледи, сосулек</w:t>
            </w:r>
          </w:p>
          <w:p w14:paraId="4592BA74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907D6D3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C91899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  <w:vMerge/>
          </w:tcPr>
          <w:p w14:paraId="39C1650C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:rsidRPr="009168A2" w14:paraId="2E79AFF9" w14:textId="77777777" w:rsidTr="00F250F3">
        <w:tc>
          <w:tcPr>
            <w:tcW w:w="1559" w:type="dxa"/>
            <w:vMerge/>
          </w:tcPr>
          <w:p w14:paraId="1696BB29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2F96D156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47E9A7FC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DE3CEB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 xml:space="preserve">Статья 5.4. Нарушение требований по содержанию и эксплуатации объектов </w:t>
            </w:r>
            <w:r w:rsidRPr="009168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(средств) наружного освещения населенных пунктов</w:t>
            </w:r>
          </w:p>
          <w:p w14:paraId="0DD4036D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9943056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0F0E82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  <w:vMerge/>
          </w:tcPr>
          <w:p w14:paraId="0DAC8512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:rsidRPr="009168A2" w14:paraId="7DADFCF0" w14:textId="77777777" w:rsidTr="00F250F3">
        <w:tc>
          <w:tcPr>
            <w:tcW w:w="1559" w:type="dxa"/>
            <w:vMerge/>
          </w:tcPr>
          <w:p w14:paraId="0D60B249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51A4514B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27CF7B9F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C64047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Статья 5.5. Несанкционированное размещение информации на элементах благоустройства</w:t>
            </w:r>
          </w:p>
          <w:p w14:paraId="199CC281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DDE991E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A4EDF6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  <w:vMerge/>
          </w:tcPr>
          <w:p w14:paraId="0549DCF3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:rsidRPr="009168A2" w14:paraId="6E2CC78A" w14:textId="77777777" w:rsidTr="00F250F3">
        <w:tc>
          <w:tcPr>
            <w:tcW w:w="1559" w:type="dxa"/>
            <w:vMerge/>
          </w:tcPr>
          <w:p w14:paraId="16CD78E7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63A3F72E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244E8192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CD7A0E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Статья 5.6. Невыполнение работ по удалению самовольно размещенных объявлений и иной информации, надписей и изображений с внешних поверхностей элементов благоустройства</w:t>
            </w:r>
          </w:p>
          <w:p w14:paraId="4FD057E2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6C8490E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A74A4B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  <w:vMerge/>
          </w:tcPr>
          <w:p w14:paraId="48D9FF87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:rsidRPr="009168A2" w14:paraId="4BA67020" w14:textId="77777777" w:rsidTr="00F250F3">
        <w:tc>
          <w:tcPr>
            <w:tcW w:w="1559" w:type="dxa"/>
            <w:vMerge/>
          </w:tcPr>
          <w:p w14:paraId="46EFEFBF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7DCD3A8A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454BBD43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89A5F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Статья 5.8. Установка шлагбаумов, цепей, столбов, бетонных блоков и плит, других сооружений, устройств и объектов, создающих препятствия или ограничения проходу (движению) пешеходов, и (или) стоянке, проезду автотранспорта, без согласования с органами местного самоуправления</w:t>
            </w:r>
          </w:p>
          <w:p w14:paraId="3036D89F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32128BF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25112F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  <w:vMerge/>
          </w:tcPr>
          <w:p w14:paraId="2B112433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:rsidRPr="009168A2" w14:paraId="00859751" w14:textId="77777777" w:rsidTr="00F250F3">
        <w:tc>
          <w:tcPr>
            <w:tcW w:w="1559" w:type="dxa"/>
            <w:vMerge/>
          </w:tcPr>
          <w:p w14:paraId="4B284CEC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641BD6A5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1B065AC6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D527CF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Статья 5.9. Хранение строительных материалов за пределами земельных участков</w:t>
            </w:r>
          </w:p>
          <w:p w14:paraId="55650DC9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0CEACD7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C97F42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  <w:vMerge/>
          </w:tcPr>
          <w:p w14:paraId="5423E7EF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:rsidRPr="009168A2" w14:paraId="05A50167" w14:textId="77777777" w:rsidTr="00F250F3">
        <w:tc>
          <w:tcPr>
            <w:tcW w:w="1559" w:type="dxa"/>
            <w:vMerge/>
          </w:tcPr>
          <w:p w14:paraId="200AA996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5418AAF2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162E7E2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66A2B7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 xml:space="preserve">Статья 5.10. Размещение транспортных средств, самоходных </w:t>
            </w:r>
            <w:r w:rsidRPr="009168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машин и иной специальной техники, разукомплектованных транспортных средств, самоходных машин и иной специальной техники вне специально оборудованных мест</w:t>
            </w:r>
          </w:p>
          <w:p w14:paraId="2E7D299D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2B22B6D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38C1B3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  <w:vMerge/>
          </w:tcPr>
          <w:p w14:paraId="146BC659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:rsidRPr="009168A2" w14:paraId="4C0A04A0" w14:textId="77777777" w:rsidTr="00F250F3">
        <w:tc>
          <w:tcPr>
            <w:tcW w:w="1559" w:type="dxa"/>
            <w:vMerge/>
          </w:tcPr>
          <w:p w14:paraId="26338152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20F4E369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6DC4E498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8296ED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Статья 5.11. Осуществление действий (бездействия), препятствующих либо создающих помехи механизированной уборке дворовых территорий</w:t>
            </w:r>
          </w:p>
          <w:p w14:paraId="6DE4D7BD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F355F19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8E4296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  <w:vMerge/>
          </w:tcPr>
          <w:p w14:paraId="159D3BC0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:rsidRPr="009168A2" w14:paraId="198ACF60" w14:textId="77777777" w:rsidTr="00F250F3">
        <w:tc>
          <w:tcPr>
            <w:tcW w:w="1559" w:type="dxa"/>
            <w:vMerge/>
          </w:tcPr>
          <w:p w14:paraId="376039BA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019378FA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1194D196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3914E7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Статья 5.12. Загрязнение территорий общего пользования</w:t>
            </w:r>
          </w:p>
          <w:p w14:paraId="49E3A3BE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D0D8C99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D7A033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  <w:vMerge/>
          </w:tcPr>
          <w:p w14:paraId="2A299D78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:rsidRPr="009168A2" w14:paraId="54D69039" w14:textId="77777777" w:rsidTr="00F250F3">
        <w:tc>
          <w:tcPr>
            <w:tcW w:w="1559" w:type="dxa"/>
            <w:vMerge/>
          </w:tcPr>
          <w:p w14:paraId="7D4253FD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749D0100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463C5303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9773B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Статья 5.13. Нарушение установленных органами местного самоуправления требований при производстве земляных и (или) строительных работ в целях благоустройства</w:t>
            </w:r>
          </w:p>
          <w:p w14:paraId="046FBD72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DC37BEE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76382B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  <w:vMerge/>
          </w:tcPr>
          <w:p w14:paraId="5555BA3D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:rsidRPr="009168A2" w14:paraId="1BF60A1B" w14:textId="77777777" w:rsidTr="00F250F3">
        <w:tc>
          <w:tcPr>
            <w:tcW w:w="1559" w:type="dxa"/>
            <w:vMerge/>
          </w:tcPr>
          <w:p w14:paraId="4667C149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156EDA8C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8C2FC35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5264CE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Статья 5.14. Уклонение от исполнения или несвоевременное исполнение предписаний органа местного самоуправления об устранении нарушений правил благоустройства территорий поселений и городских округов</w:t>
            </w:r>
          </w:p>
          <w:p w14:paraId="32F20DBA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B0558B6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29042C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  <w:vMerge/>
          </w:tcPr>
          <w:p w14:paraId="2B9205D2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:rsidRPr="009168A2" w14:paraId="765BD2D0" w14:textId="77777777" w:rsidTr="00F250F3">
        <w:tc>
          <w:tcPr>
            <w:tcW w:w="1559" w:type="dxa"/>
            <w:vMerge/>
          </w:tcPr>
          <w:p w14:paraId="48EE65DB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7CC6574D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60100F85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30468B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Статья 6.1. Размещение нестационарных торговых объектов с нарушением или вне схемы размещения нестационарных торговых объектов</w:t>
            </w:r>
          </w:p>
          <w:p w14:paraId="4E0F2B8C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70666A9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9D4235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административный штраф</w:t>
            </w:r>
          </w:p>
        </w:tc>
        <w:tc>
          <w:tcPr>
            <w:tcW w:w="3118" w:type="dxa"/>
            <w:vMerge/>
          </w:tcPr>
          <w:p w14:paraId="2B019271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:rsidRPr="009168A2" w14:paraId="242B8E74" w14:textId="77777777" w:rsidTr="00F250F3">
        <w:tc>
          <w:tcPr>
            <w:tcW w:w="1559" w:type="dxa"/>
            <w:vMerge/>
          </w:tcPr>
          <w:p w14:paraId="3BB366A1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6C750C12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615D09B8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4AC95C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Статья 6.2. Осуществление деятельности по продаже товаров (выполнению работ, оказанию услуг) вне установленных мест</w:t>
            </w:r>
          </w:p>
          <w:p w14:paraId="551BAF61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223F7BA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E36C17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  <w:vMerge/>
          </w:tcPr>
          <w:p w14:paraId="27B6A02C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:rsidRPr="009168A2" w14:paraId="54A6C29F" w14:textId="77777777" w:rsidTr="00F250F3">
        <w:tc>
          <w:tcPr>
            <w:tcW w:w="1559" w:type="dxa"/>
            <w:vMerge/>
          </w:tcPr>
          <w:p w14:paraId="3604C325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6FBF3576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1572D39A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2C656D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Часть 2 статьи 6.5. Нарушение порядка организации ярмарок</w:t>
            </w:r>
          </w:p>
          <w:p w14:paraId="4F3C066D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CCF58F1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93EB1E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  <w:vMerge/>
          </w:tcPr>
          <w:p w14:paraId="4AAFC85F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:rsidRPr="009168A2" w14:paraId="7BE01D96" w14:textId="77777777" w:rsidTr="00F250F3">
        <w:tc>
          <w:tcPr>
            <w:tcW w:w="1559" w:type="dxa"/>
            <w:vMerge/>
          </w:tcPr>
          <w:p w14:paraId="1C852D00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3C1C074E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1A511EEB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1BE035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Часть 6 статьи 6.5. Нарушение порядка организации ярмарок</w:t>
            </w:r>
          </w:p>
          <w:p w14:paraId="09752BFF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F2587D6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D91169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  <w:vMerge/>
          </w:tcPr>
          <w:p w14:paraId="5B7D9593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:rsidRPr="009168A2" w14:paraId="2C707379" w14:textId="77777777" w:rsidTr="00F250F3">
        <w:tc>
          <w:tcPr>
            <w:tcW w:w="1559" w:type="dxa"/>
            <w:vMerge/>
          </w:tcPr>
          <w:p w14:paraId="5FDC06FD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17050FB9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3838F0B1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7690E3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Статья 8.3. Нарушение тишины и покоя граждан</w:t>
            </w:r>
          </w:p>
          <w:p w14:paraId="0EA14576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BF2700B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C14E54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  <w:vMerge/>
          </w:tcPr>
          <w:p w14:paraId="58E6E1C7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3EB" w:rsidRPr="009168A2" w14:paraId="5EF7B3E8" w14:textId="77777777" w:rsidTr="00F250F3">
        <w:tc>
          <w:tcPr>
            <w:tcW w:w="1559" w:type="dxa"/>
            <w:vMerge/>
          </w:tcPr>
          <w:p w14:paraId="710ABD2C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4408477B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0CAB1553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DCA40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Статья 8.4. Нарушение требований общественной безопасности при содержании животных</w:t>
            </w:r>
          </w:p>
          <w:p w14:paraId="1B24BC77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B5ED215" w14:textId="77777777" w:rsidR="00CF13EB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AE59F4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8A2">
              <w:rPr>
                <w:rFonts w:ascii="Times New Roman" w:hAnsi="Times New Roman" w:cs="Times New Roman"/>
                <w:sz w:val="24"/>
                <w:szCs w:val="24"/>
              </w:rPr>
              <w:t>административный штраф</w:t>
            </w:r>
          </w:p>
        </w:tc>
        <w:tc>
          <w:tcPr>
            <w:tcW w:w="3118" w:type="dxa"/>
            <w:vMerge/>
          </w:tcPr>
          <w:p w14:paraId="4EBDB5E3" w14:textId="77777777" w:rsidR="00CF13EB" w:rsidRPr="009168A2" w:rsidRDefault="00CF13EB" w:rsidP="00F25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BDC171" w14:textId="77777777" w:rsidR="00CF13EB" w:rsidRPr="009168A2" w:rsidRDefault="00CF13EB" w:rsidP="00CF13E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0CEBD73" w14:textId="018CE8EC" w:rsidR="0016542E" w:rsidRPr="00CF13EB" w:rsidRDefault="0016542E" w:rsidP="00CF13EB"/>
    <w:sectPr w:rsidR="0016542E" w:rsidRPr="00CF13EB" w:rsidSect="00BE0623">
      <w:headerReference w:type="default" r:id="rId9"/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35821" w14:textId="77777777" w:rsidR="00FD0A46" w:rsidRDefault="00FD0A46">
      <w:pPr>
        <w:spacing w:after="0" w:line="240" w:lineRule="auto"/>
      </w:pPr>
      <w:r>
        <w:separator/>
      </w:r>
    </w:p>
  </w:endnote>
  <w:endnote w:type="continuationSeparator" w:id="0">
    <w:p w14:paraId="54B4BD85" w14:textId="77777777" w:rsidR="00FD0A46" w:rsidRDefault="00FD0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39E36" w14:textId="77777777" w:rsidR="00FD0A46" w:rsidRDefault="00FD0A46">
      <w:pPr>
        <w:spacing w:after="0" w:line="240" w:lineRule="auto"/>
      </w:pPr>
      <w:r>
        <w:separator/>
      </w:r>
    </w:p>
  </w:footnote>
  <w:footnote w:type="continuationSeparator" w:id="0">
    <w:p w14:paraId="34EAB70B" w14:textId="77777777" w:rsidR="00FD0A46" w:rsidRDefault="00FD0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9782328"/>
      <w:docPartObj>
        <w:docPartGallery w:val="Page Numbers (Top of Page)"/>
        <w:docPartUnique/>
      </w:docPartObj>
    </w:sdtPr>
    <w:sdtContent>
      <w:p w14:paraId="0DB2F70D" w14:textId="77777777" w:rsidR="001D5E40" w:rsidRDefault="00CF13E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BC6FE3" w14:textId="77777777" w:rsidR="001D5E40" w:rsidRDefault="0000000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F6C27"/>
    <w:multiLevelType w:val="hybridMultilevel"/>
    <w:tmpl w:val="A2D6961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36845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E42"/>
    <w:rsid w:val="0005064E"/>
    <w:rsid w:val="00074C4D"/>
    <w:rsid w:val="00110D42"/>
    <w:rsid w:val="0016542E"/>
    <w:rsid w:val="001700F7"/>
    <w:rsid w:val="001710DA"/>
    <w:rsid w:val="002F54E6"/>
    <w:rsid w:val="00645311"/>
    <w:rsid w:val="00665CC1"/>
    <w:rsid w:val="0069735E"/>
    <w:rsid w:val="00745559"/>
    <w:rsid w:val="007B66BB"/>
    <w:rsid w:val="00814225"/>
    <w:rsid w:val="008860A6"/>
    <w:rsid w:val="00914483"/>
    <w:rsid w:val="00952BF3"/>
    <w:rsid w:val="00996063"/>
    <w:rsid w:val="00AA096E"/>
    <w:rsid w:val="00AB3BBE"/>
    <w:rsid w:val="00B11F8C"/>
    <w:rsid w:val="00B92A83"/>
    <w:rsid w:val="00BA459A"/>
    <w:rsid w:val="00BC52EC"/>
    <w:rsid w:val="00C8738C"/>
    <w:rsid w:val="00CC6DCF"/>
    <w:rsid w:val="00CE78B4"/>
    <w:rsid w:val="00CF13EB"/>
    <w:rsid w:val="00DA16FA"/>
    <w:rsid w:val="00DD502C"/>
    <w:rsid w:val="00F32B78"/>
    <w:rsid w:val="00F47E42"/>
    <w:rsid w:val="00F8475F"/>
    <w:rsid w:val="00FD0A46"/>
    <w:rsid w:val="00FD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DEAA9"/>
  <w15:chartTrackingRefBased/>
  <w15:docId w15:val="{E7FBAC7B-F2A2-49EF-A0BF-C62B940A0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13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50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502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D51D5"/>
    <w:pPr>
      <w:ind w:left="720"/>
      <w:contextualSpacing/>
    </w:pPr>
  </w:style>
  <w:style w:type="table" w:styleId="a6">
    <w:name w:val="Table Grid"/>
    <w:basedOn w:val="a1"/>
    <w:uiPriority w:val="39"/>
    <w:rsid w:val="00CF1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F13EB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CF13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13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63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A15A7B45-C544-45A9-AAC1-1E73175C274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avo.gov.ru/proxy/ips/?docbody=&amp;link_id=0&amp;nd=102074277&amp;intelsearch=+%CA%EE%E4%E5%EA%F1+%D0%EE%F1%F1%E8%E9%F1%EA%EE%E9+%D4%E5%E4%E5%F0%E0%F6%E8%E8+%EE%E1+%E0%E4%EC%E8%ED%E8%F1%F2%F0%E0%F2%E8%E2%ED%FB%F5+%EF%F0%E0%E2%EE%ED%E0%F0%F3%F8%E5%ED%E8%FF%F5&amp;firstDoc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2022-01-25T06:16:00Z</cp:lastPrinted>
  <dcterms:created xsi:type="dcterms:W3CDTF">2023-08-01T08:04:00Z</dcterms:created>
  <dcterms:modified xsi:type="dcterms:W3CDTF">2023-08-01T08:04:00Z</dcterms:modified>
</cp:coreProperties>
</file>