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A1" w:rsidRPr="004E59BC" w:rsidRDefault="00D97BA1" w:rsidP="00D97BA1">
      <w:pPr>
        <w:spacing w:after="3" w:line="254" w:lineRule="auto"/>
        <w:ind w:left="57"/>
        <w:jc w:val="center"/>
        <w:rPr>
          <w:rFonts w:eastAsia="Arial" w:cs="Arial"/>
          <w:b/>
          <w:sz w:val="32"/>
          <w:szCs w:val="32"/>
          <w:lang w:eastAsia="en-US"/>
        </w:rPr>
      </w:pPr>
    </w:p>
    <w:p w:rsidR="00D97BA1" w:rsidRPr="004E59BC" w:rsidRDefault="00D97BA1" w:rsidP="00D97BA1">
      <w:pPr>
        <w:spacing w:after="3" w:line="254" w:lineRule="auto"/>
        <w:ind w:left="57"/>
        <w:jc w:val="center"/>
        <w:rPr>
          <w:rFonts w:eastAsia="Arial" w:cs="Arial"/>
          <w:b/>
          <w:sz w:val="32"/>
          <w:szCs w:val="32"/>
          <w:lang w:eastAsia="en-US"/>
        </w:rPr>
      </w:pPr>
      <w:r w:rsidRPr="004E59BC">
        <w:rPr>
          <w:rFonts w:eastAsia="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4.1pt;margin-top:-35pt;width:53.1pt;height:63.05pt;z-index:251659264">
            <v:imagedata r:id="rId6" o:title=""/>
          </v:shape>
          <o:OLEObject Type="Embed" ProgID="Photoshop.Image.6" ShapeID="_x0000_s1026" DrawAspect="Content" ObjectID="_1618645979" r:id="rId7">
            <o:FieldCodes>\s</o:FieldCodes>
          </o:OLEObject>
        </w:pict>
      </w:r>
    </w:p>
    <w:p w:rsidR="00D97BA1" w:rsidRPr="004E59BC" w:rsidRDefault="00D97BA1" w:rsidP="00D97BA1">
      <w:pPr>
        <w:spacing w:after="3" w:line="254" w:lineRule="auto"/>
        <w:ind w:left="57"/>
        <w:jc w:val="center"/>
        <w:rPr>
          <w:rFonts w:eastAsia="Arial"/>
          <w:b/>
          <w:sz w:val="32"/>
          <w:szCs w:val="32"/>
          <w:lang w:eastAsia="en-US"/>
        </w:rPr>
      </w:pPr>
    </w:p>
    <w:p w:rsidR="00D97BA1" w:rsidRPr="004E59BC" w:rsidRDefault="00D97BA1" w:rsidP="00D97BA1">
      <w:pPr>
        <w:jc w:val="center"/>
        <w:rPr>
          <w:rFonts w:eastAsia="Arial"/>
          <w:b/>
          <w:sz w:val="32"/>
          <w:szCs w:val="32"/>
          <w:lang w:eastAsia="en-US"/>
        </w:rPr>
      </w:pPr>
      <w:r w:rsidRPr="004E59BC">
        <w:rPr>
          <w:rFonts w:eastAsia="Arial"/>
          <w:b/>
          <w:sz w:val="32"/>
          <w:szCs w:val="32"/>
          <w:lang w:eastAsia="en-US"/>
        </w:rPr>
        <w:t xml:space="preserve">Администрация сельского поселения </w:t>
      </w:r>
      <w:r>
        <w:rPr>
          <w:rFonts w:eastAsia="Arial"/>
          <w:b/>
          <w:sz w:val="32"/>
          <w:szCs w:val="32"/>
          <w:lang w:eastAsia="en-US"/>
        </w:rPr>
        <w:t>Талицкий</w:t>
      </w:r>
      <w:r w:rsidRPr="004E59BC">
        <w:rPr>
          <w:rFonts w:eastAsia="Arial"/>
          <w:b/>
          <w:sz w:val="32"/>
          <w:szCs w:val="32"/>
          <w:lang w:eastAsia="en-US"/>
        </w:rPr>
        <w:t xml:space="preserve"> сельсовет </w:t>
      </w:r>
    </w:p>
    <w:p w:rsidR="00D97BA1" w:rsidRPr="004E59BC" w:rsidRDefault="00D97BA1" w:rsidP="00D97BA1">
      <w:pPr>
        <w:tabs>
          <w:tab w:val="left" w:pos="2660"/>
          <w:tab w:val="left" w:pos="3350"/>
          <w:tab w:val="left" w:pos="3870"/>
        </w:tabs>
        <w:jc w:val="center"/>
        <w:rPr>
          <w:rFonts w:eastAsia="Arial"/>
          <w:b/>
          <w:sz w:val="32"/>
          <w:szCs w:val="32"/>
          <w:lang w:eastAsia="en-US"/>
        </w:rPr>
      </w:pPr>
      <w:r w:rsidRPr="004E59BC">
        <w:rPr>
          <w:rFonts w:eastAsia="Arial"/>
          <w:b/>
          <w:sz w:val="32"/>
          <w:szCs w:val="32"/>
          <w:lang w:eastAsia="en-US"/>
        </w:rPr>
        <w:t>Добринского муниципального муниципального района Липецкой области Российской Федерации</w:t>
      </w:r>
    </w:p>
    <w:p w:rsidR="00D97BA1" w:rsidRPr="004E59BC" w:rsidRDefault="00D97BA1" w:rsidP="00D97BA1">
      <w:pPr>
        <w:jc w:val="center"/>
        <w:rPr>
          <w:rFonts w:eastAsia="Arial"/>
          <w:b/>
          <w:sz w:val="32"/>
          <w:szCs w:val="32"/>
          <w:lang w:eastAsia="en-US"/>
        </w:rPr>
      </w:pPr>
    </w:p>
    <w:p w:rsidR="00D97BA1" w:rsidRPr="004E59BC" w:rsidRDefault="00D97BA1" w:rsidP="00D97BA1">
      <w:pPr>
        <w:jc w:val="center"/>
        <w:rPr>
          <w:rFonts w:eastAsia="Arial"/>
          <w:b/>
          <w:sz w:val="36"/>
          <w:szCs w:val="36"/>
          <w:lang w:eastAsia="en-US"/>
        </w:rPr>
      </w:pPr>
      <w:r w:rsidRPr="004E59BC">
        <w:rPr>
          <w:rFonts w:eastAsia="Arial"/>
          <w:b/>
          <w:sz w:val="36"/>
          <w:szCs w:val="36"/>
          <w:lang w:eastAsia="en-US"/>
        </w:rPr>
        <w:t>ПОСТАНОВЛЕНИЕ</w:t>
      </w:r>
    </w:p>
    <w:p w:rsidR="00D97BA1" w:rsidRPr="004E59BC" w:rsidRDefault="00D97BA1" w:rsidP="00D97BA1">
      <w:pPr>
        <w:jc w:val="center"/>
        <w:rPr>
          <w:rFonts w:eastAsia="Arial"/>
          <w:b/>
          <w:sz w:val="36"/>
          <w:szCs w:val="36"/>
          <w:lang w:eastAsia="en-US"/>
        </w:rPr>
      </w:pPr>
    </w:p>
    <w:p w:rsidR="00D97BA1" w:rsidRPr="004E59BC" w:rsidRDefault="00D97BA1" w:rsidP="00D97BA1">
      <w:pPr>
        <w:jc w:val="center"/>
        <w:rPr>
          <w:rFonts w:eastAsia="Arial"/>
          <w:b/>
          <w:sz w:val="28"/>
          <w:szCs w:val="28"/>
          <w:lang w:eastAsia="en-US"/>
        </w:rPr>
      </w:pPr>
      <w:r>
        <w:rPr>
          <w:rFonts w:eastAsia="Arial"/>
          <w:b/>
          <w:sz w:val="28"/>
          <w:szCs w:val="28"/>
          <w:lang w:eastAsia="en-US"/>
        </w:rPr>
        <w:t>11.04</w:t>
      </w:r>
      <w:r w:rsidRPr="004E59BC">
        <w:rPr>
          <w:rFonts w:eastAsia="Arial"/>
          <w:b/>
          <w:sz w:val="28"/>
          <w:szCs w:val="28"/>
          <w:lang w:eastAsia="en-US"/>
        </w:rPr>
        <w:t xml:space="preserve">.2019                             с. </w:t>
      </w:r>
      <w:r>
        <w:rPr>
          <w:rFonts w:eastAsia="Arial"/>
          <w:b/>
          <w:sz w:val="28"/>
          <w:szCs w:val="28"/>
          <w:lang w:eastAsia="en-US"/>
        </w:rPr>
        <w:t>Талицкий Чамлык</w:t>
      </w:r>
      <w:r w:rsidRPr="004E59BC">
        <w:rPr>
          <w:rFonts w:eastAsia="Arial"/>
          <w:b/>
          <w:sz w:val="28"/>
          <w:szCs w:val="28"/>
          <w:lang w:eastAsia="en-US"/>
        </w:rPr>
        <w:t xml:space="preserve">     </w:t>
      </w:r>
      <w:r>
        <w:rPr>
          <w:rFonts w:eastAsia="Arial"/>
          <w:b/>
          <w:sz w:val="28"/>
          <w:szCs w:val="28"/>
          <w:lang w:eastAsia="en-US"/>
        </w:rPr>
        <w:t xml:space="preserve">                            № 37</w:t>
      </w:r>
    </w:p>
    <w:p w:rsidR="00D97BA1" w:rsidRPr="004E59BC" w:rsidRDefault="00D97BA1" w:rsidP="00D97BA1">
      <w:pPr>
        <w:rPr>
          <w:rFonts w:eastAsia="Arial"/>
          <w:sz w:val="24"/>
          <w:szCs w:val="22"/>
          <w:lang w:eastAsia="en-US"/>
        </w:rPr>
      </w:pPr>
      <w:r w:rsidRPr="004E59BC">
        <w:rPr>
          <w:rFonts w:eastAsia="Arial"/>
          <w:sz w:val="24"/>
          <w:szCs w:val="22"/>
          <w:lang w:eastAsia="en-US"/>
        </w:rPr>
        <w:t xml:space="preserve"> </w:t>
      </w:r>
    </w:p>
    <w:p w:rsidR="00D97BA1" w:rsidRPr="004E59BC" w:rsidRDefault="00D97BA1" w:rsidP="00D97BA1">
      <w:pPr>
        <w:jc w:val="center"/>
        <w:rPr>
          <w:rFonts w:eastAsia="Arial"/>
          <w:b/>
          <w:sz w:val="28"/>
          <w:szCs w:val="28"/>
          <w:lang w:eastAsia="en-US"/>
        </w:rPr>
      </w:pPr>
      <w:r w:rsidRPr="004E59BC">
        <w:rPr>
          <w:rFonts w:eastAsia="Arial"/>
          <w:b/>
          <w:sz w:val="28"/>
          <w:szCs w:val="28"/>
          <w:lang w:eastAsia="en-US"/>
        </w:rPr>
        <w:t>О</w:t>
      </w:r>
      <w:r>
        <w:rPr>
          <w:rFonts w:eastAsia="Arial"/>
          <w:b/>
          <w:sz w:val="28"/>
          <w:szCs w:val="28"/>
          <w:lang w:eastAsia="en-US"/>
        </w:rPr>
        <w:t xml:space="preserve"> принятии </w:t>
      </w:r>
      <w:r w:rsidRPr="004E59BC">
        <w:rPr>
          <w:rFonts w:eastAsia="Arial"/>
          <w:b/>
          <w:sz w:val="28"/>
          <w:szCs w:val="28"/>
          <w:lang w:eastAsia="en-US"/>
        </w:rPr>
        <w:t>Административного регламента предоставления муниципальной услуги "Присвоение, изменение и аннулирование</w:t>
      </w:r>
    </w:p>
    <w:p w:rsidR="00D97BA1" w:rsidRPr="004E59BC" w:rsidRDefault="00D97BA1" w:rsidP="00D97BA1">
      <w:pPr>
        <w:jc w:val="center"/>
        <w:rPr>
          <w:rFonts w:eastAsia="Arial"/>
          <w:b/>
          <w:sz w:val="28"/>
          <w:szCs w:val="28"/>
          <w:lang w:eastAsia="en-US"/>
        </w:rPr>
      </w:pPr>
      <w:r w:rsidRPr="004E59BC">
        <w:rPr>
          <w:rFonts w:eastAsia="Arial"/>
          <w:b/>
          <w:sz w:val="28"/>
          <w:szCs w:val="28"/>
          <w:lang w:eastAsia="en-US"/>
        </w:rPr>
        <w:t>адресов объектам адресации на территории</w:t>
      </w:r>
      <w:r>
        <w:rPr>
          <w:rFonts w:eastAsia="Arial"/>
          <w:b/>
          <w:sz w:val="28"/>
          <w:szCs w:val="28"/>
          <w:lang w:eastAsia="en-US"/>
        </w:rPr>
        <w:t xml:space="preserve"> </w:t>
      </w:r>
      <w:r w:rsidRPr="004E59BC">
        <w:rPr>
          <w:rFonts w:eastAsia="Arial"/>
          <w:b/>
          <w:sz w:val="28"/>
          <w:szCs w:val="28"/>
          <w:lang w:eastAsia="en-US"/>
        </w:rPr>
        <w:t xml:space="preserve">сельского поселения </w:t>
      </w:r>
      <w:r>
        <w:rPr>
          <w:rFonts w:eastAsia="Arial"/>
          <w:b/>
          <w:sz w:val="28"/>
          <w:szCs w:val="28"/>
          <w:lang w:eastAsia="en-US"/>
        </w:rPr>
        <w:t>Талицкий</w:t>
      </w:r>
      <w:r w:rsidRPr="004E59BC">
        <w:rPr>
          <w:rFonts w:eastAsia="Arial"/>
          <w:b/>
          <w:sz w:val="28"/>
          <w:szCs w:val="28"/>
          <w:lang w:eastAsia="en-US"/>
        </w:rPr>
        <w:t xml:space="preserve"> сельсовет</w:t>
      </w:r>
      <w:r>
        <w:rPr>
          <w:rFonts w:eastAsia="Arial"/>
          <w:b/>
          <w:sz w:val="28"/>
          <w:szCs w:val="28"/>
          <w:lang w:eastAsia="en-US"/>
        </w:rPr>
        <w:t xml:space="preserve"> </w:t>
      </w:r>
      <w:r w:rsidRPr="004E59BC">
        <w:rPr>
          <w:rFonts w:eastAsia="Arial"/>
          <w:b/>
          <w:sz w:val="28"/>
          <w:szCs w:val="28"/>
          <w:lang w:eastAsia="en-US"/>
        </w:rPr>
        <w:t>Добринского муниципального района Липецкой области"</w:t>
      </w:r>
    </w:p>
    <w:p w:rsidR="00D97BA1" w:rsidRPr="004E59BC" w:rsidRDefault="00D97BA1" w:rsidP="00D97BA1">
      <w:pPr>
        <w:rPr>
          <w:rFonts w:eastAsia="Arial"/>
          <w:b/>
          <w:sz w:val="28"/>
          <w:szCs w:val="28"/>
          <w:lang w:eastAsia="en-US"/>
        </w:rPr>
      </w:pPr>
      <w:r w:rsidRPr="004E59BC">
        <w:rPr>
          <w:rFonts w:eastAsia="Arial"/>
          <w:b/>
          <w:sz w:val="28"/>
          <w:szCs w:val="28"/>
          <w:lang w:eastAsia="en-US"/>
        </w:rPr>
        <w:t xml:space="preserve"> </w:t>
      </w:r>
    </w:p>
    <w:p w:rsidR="00D97BA1" w:rsidRPr="004E59BC" w:rsidRDefault="00D97BA1" w:rsidP="00D97BA1">
      <w:pPr>
        <w:tabs>
          <w:tab w:val="left" w:pos="0"/>
        </w:tabs>
        <w:autoSpaceDE w:val="0"/>
        <w:spacing w:after="3" w:line="254" w:lineRule="auto"/>
        <w:jc w:val="both"/>
        <w:rPr>
          <w:rFonts w:eastAsia="Arial" w:cs="Arial"/>
          <w:sz w:val="28"/>
          <w:szCs w:val="28"/>
          <w:lang w:eastAsia="en-US"/>
        </w:rPr>
      </w:pPr>
      <w:r w:rsidRPr="004E59BC">
        <w:rPr>
          <w:rFonts w:eastAsia="Arial"/>
          <w:sz w:val="28"/>
          <w:szCs w:val="28"/>
          <w:lang w:eastAsia="en-US"/>
        </w:rPr>
        <w:t xml:space="preserve">       Рассмотрев  Пр</w:t>
      </w:r>
      <w:r>
        <w:rPr>
          <w:rFonts w:eastAsia="Arial"/>
          <w:sz w:val="28"/>
          <w:szCs w:val="28"/>
          <w:lang w:eastAsia="en-US"/>
        </w:rPr>
        <w:t>отест</w:t>
      </w:r>
      <w:r w:rsidRPr="004E59BC">
        <w:rPr>
          <w:rFonts w:eastAsia="Arial"/>
          <w:sz w:val="28"/>
          <w:szCs w:val="28"/>
          <w:lang w:eastAsia="en-US"/>
        </w:rPr>
        <w:t xml:space="preserve"> Прокуратуры Добринского район</w:t>
      </w:r>
      <w:r>
        <w:rPr>
          <w:rFonts w:eastAsia="Arial"/>
          <w:sz w:val="28"/>
          <w:szCs w:val="28"/>
          <w:lang w:eastAsia="en-US"/>
        </w:rPr>
        <w:t xml:space="preserve">а № 20-63в-2019 от 12.03.2019г., </w:t>
      </w:r>
      <w:r w:rsidRPr="004E59BC">
        <w:rPr>
          <w:rFonts w:eastAsia="Arial"/>
          <w:sz w:val="28"/>
          <w:szCs w:val="28"/>
          <w:lang w:eastAsia="en-US"/>
        </w:rPr>
        <w:t xml:space="preserve">в соответствии с Федеральным законом от 27.07.2010 № 210-ФЗ "Об организации предоставления государственных и муниципальных услуг" </w:t>
      </w:r>
      <w:r w:rsidRPr="004E59BC">
        <w:rPr>
          <w:rFonts w:eastAsia="Arial" w:cs="Arial"/>
          <w:sz w:val="28"/>
          <w:szCs w:val="28"/>
          <w:lang w:eastAsia="en-US"/>
        </w:rPr>
        <w:t xml:space="preserve">руководствуясь Уставом сельского поселения </w:t>
      </w:r>
      <w:r>
        <w:rPr>
          <w:rFonts w:eastAsia="Arial" w:cs="Arial"/>
          <w:sz w:val="28"/>
          <w:szCs w:val="28"/>
          <w:lang w:eastAsia="en-US"/>
        </w:rPr>
        <w:t>Талицкий</w:t>
      </w:r>
      <w:r w:rsidRPr="004E59BC">
        <w:rPr>
          <w:rFonts w:eastAsia="Arial" w:cs="Arial"/>
          <w:sz w:val="28"/>
          <w:szCs w:val="28"/>
          <w:lang w:eastAsia="en-US"/>
        </w:rPr>
        <w:t xml:space="preserve">  сельсовет, администрация сельского поселения </w:t>
      </w:r>
      <w:r>
        <w:rPr>
          <w:rFonts w:eastAsia="Arial" w:cs="Arial"/>
          <w:sz w:val="28"/>
          <w:szCs w:val="28"/>
          <w:lang w:eastAsia="en-US"/>
        </w:rPr>
        <w:t>Талицкий</w:t>
      </w:r>
      <w:r w:rsidRPr="004E59BC">
        <w:rPr>
          <w:rFonts w:eastAsia="Arial" w:cs="Arial"/>
          <w:sz w:val="28"/>
          <w:szCs w:val="28"/>
          <w:lang w:eastAsia="en-US"/>
        </w:rPr>
        <w:t xml:space="preserve"> сельсовет </w:t>
      </w:r>
    </w:p>
    <w:p w:rsidR="00D97BA1" w:rsidRPr="004E59BC" w:rsidRDefault="00D97BA1" w:rsidP="00D97BA1">
      <w:pPr>
        <w:jc w:val="both"/>
        <w:rPr>
          <w:rFonts w:eastAsia="Arial"/>
          <w:sz w:val="24"/>
          <w:szCs w:val="22"/>
          <w:lang w:eastAsia="en-US"/>
        </w:rPr>
      </w:pPr>
      <w:r w:rsidRPr="004E59BC">
        <w:rPr>
          <w:rFonts w:eastAsia="Arial"/>
          <w:sz w:val="24"/>
          <w:szCs w:val="22"/>
          <w:lang w:eastAsia="en-US"/>
        </w:rPr>
        <w:t xml:space="preserve"> </w:t>
      </w:r>
    </w:p>
    <w:p w:rsidR="00D97BA1" w:rsidRPr="004E59BC" w:rsidRDefault="00D97BA1" w:rsidP="00D97BA1">
      <w:pPr>
        <w:jc w:val="both"/>
        <w:rPr>
          <w:rFonts w:eastAsia="Arial"/>
          <w:sz w:val="28"/>
          <w:szCs w:val="28"/>
          <w:lang w:val="en-US" w:eastAsia="en-US"/>
        </w:rPr>
      </w:pPr>
      <w:r w:rsidRPr="004E59BC">
        <w:rPr>
          <w:rFonts w:eastAsia="Arial"/>
          <w:sz w:val="28"/>
          <w:szCs w:val="28"/>
          <w:lang w:val="en-US" w:eastAsia="en-US"/>
        </w:rPr>
        <w:t>ПОСТАНОВЛЯЕТ:</w:t>
      </w:r>
    </w:p>
    <w:p w:rsidR="00D97BA1" w:rsidRPr="004E59BC" w:rsidRDefault="00D97BA1" w:rsidP="00D97BA1">
      <w:pPr>
        <w:rPr>
          <w:rFonts w:eastAsia="Arial"/>
          <w:sz w:val="28"/>
          <w:szCs w:val="28"/>
          <w:lang w:val="en-US" w:eastAsia="en-US"/>
        </w:rPr>
      </w:pPr>
      <w:r w:rsidRPr="004E59BC">
        <w:rPr>
          <w:rFonts w:eastAsia="Arial"/>
          <w:sz w:val="28"/>
          <w:szCs w:val="28"/>
          <w:lang w:val="en-US" w:eastAsia="en-US"/>
        </w:rPr>
        <w:t xml:space="preserve"> </w:t>
      </w:r>
    </w:p>
    <w:p w:rsidR="00D97BA1" w:rsidRDefault="00D97BA1" w:rsidP="00D97BA1">
      <w:pPr>
        <w:numPr>
          <w:ilvl w:val="0"/>
          <w:numId w:val="1"/>
        </w:numPr>
        <w:spacing w:after="3" w:line="254" w:lineRule="auto"/>
        <w:ind w:left="0"/>
        <w:jc w:val="both"/>
        <w:rPr>
          <w:rFonts w:eastAsia="Arial"/>
          <w:sz w:val="28"/>
          <w:szCs w:val="28"/>
          <w:lang w:eastAsia="en-US"/>
        </w:rPr>
      </w:pPr>
      <w:r>
        <w:rPr>
          <w:rFonts w:eastAsia="Arial"/>
          <w:sz w:val="28"/>
          <w:szCs w:val="28"/>
          <w:lang w:eastAsia="en-US"/>
        </w:rPr>
        <w:t>Принять</w:t>
      </w:r>
      <w:r w:rsidRPr="004E59BC">
        <w:rPr>
          <w:rFonts w:eastAsia="Arial"/>
          <w:sz w:val="28"/>
          <w:szCs w:val="28"/>
          <w:lang w:eastAsia="en-US"/>
        </w:rPr>
        <w:t xml:space="preserve"> Административный регламент предоставления муниципальной услуги "Присвоение, изменение и аннулирование адресов объектам адресации на территории сельского поселения </w:t>
      </w:r>
      <w:r>
        <w:rPr>
          <w:rFonts w:eastAsia="Arial"/>
          <w:sz w:val="28"/>
          <w:szCs w:val="28"/>
          <w:lang w:eastAsia="en-US"/>
        </w:rPr>
        <w:t>Талицкий</w:t>
      </w:r>
      <w:r w:rsidRPr="004E59BC">
        <w:rPr>
          <w:rFonts w:eastAsia="Arial"/>
          <w:sz w:val="28"/>
          <w:szCs w:val="28"/>
          <w:lang w:eastAsia="en-US"/>
        </w:rPr>
        <w:t xml:space="preserve"> сельсовет Добринского муниципального района Липецкой области" (прилагается).</w:t>
      </w:r>
    </w:p>
    <w:p w:rsidR="00D97BA1" w:rsidRPr="004E59BC" w:rsidRDefault="00D97BA1" w:rsidP="00D97BA1">
      <w:pPr>
        <w:numPr>
          <w:ilvl w:val="0"/>
          <w:numId w:val="1"/>
        </w:numPr>
        <w:spacing w:after="3" w:line="254" w:lineRule="auto"/>
        <w:ind w:left="0"/>
        <w:jc w:val="both"/>
        <w:rPr>
          <w:rFonts w:eastAsia="Arial"/>
          <w:sz w:val="28"/>
          <w:szCs w:val="28"/>
          <w:lang w:eastAsia="en-US"/>
        </w:rPr>
      </w:pPr>
      <w:r>
        <w:rPr>
          <w:sz w:val="28"/>
          <w:szCs w:val="28"/>
        </w:rPr>
        <w:t>Административный регламент по предоставлению муниципальной услуги «Присвоение (уточнение)</w:t>
      </w:r>
      <w:r w:rsidRPr="003D7393">
        <w:rPr>
          <w:sz w:val="28"/>
          <w:szCs w:val="28"/>
        </w:rPr>
        <w:t xml:space="preserve"> адресов </w:t>
      </w:r>
      <w:r>
        <w:rPr>
          <w:sz w:val="28"/>
          <w:szCs w:val="28"/>
        </w:rPr>
        <w:t xml:space="preserve">объектам недвижимого имущества сельского </w:t>
      </w:r>
      <w:r w:rsidRPr="003D7393">
        <w:rPr>
          <w:sz w:val="28"/>
          <w:szCs w:val="28"/>
        </w:rPr>
        <w:t xml:space="preserve">поселения </w:t>
      </w:r>
      <w:r>
        <w:rPr>
          <w:sz w:val="28"/>
          <w:szCs w:val="28"/>
        </w:rPr>
        <w:t>Талицкий</w:t>
      </w:r>
      <w:r w:rsidRPr="003D7393">
        <w:rPr>
          <w:sz w:val="28"/>
          <w:szCs w:val="28"/>
        </w:rPr>
        <w:t xml:space="preserve"> сельсовет» </w:t>
      </w:r>
      <w:r>
        <w:rPr>
          <w:sz w:val="28"/>
          <w:szCs w:val="28"/>
        </w:rPr>
        <w:t>утвержденный постановлением администрации</w:t>
      </w:r>
      <w:r w:rsidRPr="003D7393">
        <w:rPr>
          <w:sz w:val="28"/>
          <w:szCs w:val="28"/>
        </w:rPr>
        <w:t xml:space="preserve"> сельского поселения </w:t>
      </w:r>
      <w:r>
        <w:rPr>
          <w:sz w:val="28"/>
          <w:szCs w:val="28"/>
        </w:rPr>
        <w:t>Талицкий</w:t>
      </w:r>
      <w:r w:rsidRPr="003D7393">
        <w:rPr>
          <w:sz w:val="28"/>
          <w:szCs w:val="28"/>
        </w:rPr>
        <w:t xml:space="preserve"> сельс</w:t>
      </w:r>
      <w:r>
        <w:rPr>
          <w:sz w:val="28"/>
          <w:szCs w:val="28"/>
        </w:rPr>
        <w:t>овет № 8- от 04.03.2013</w:t>
      </w:r>
      <w:r w:rsidRPr="003D7393">
        <w:rPr>
          <w:sz w:val="28"/>
          <w:szCs w:val="28"/>
        </w:rPr>
        <w:t>г.</w:t>
      </w:r>
      <w:r>
        <w:rPr>
          <w:sz w:val="28"/>
          <w:szCs w:val="28"/>
        </w:rPr>
        <w:t xml:space="preserve"> признать утратившим силу</w:t>
      </w:r>
    </w:p>
    <w:p w:rsidR="00D97BA1" w:rsidRPr="004E59BC" w:rsidRDefault="00D97BA1" w:rsidP="00D97BA1">
      <w:pPr>
        <w:numPr>
          <w:ilvl w:val="0"/>
          <w:numId w:val="1"/>
        </w:numPr>
        <w:spacing w:after="3" w:line="254" w:lineRule="auto"/>
        <w:ind w:left="0"/>
        <w:jc w:val="both"/>
        <w:rPr>
          <w:rFonts w:eastAsia="Arial"/>
          <w:sz w:val="28"/>
          <w:szCs w:val="28"/>
          <w:lang w:eastAsia="en-US"/>
        </w:rPr>
      </w:pPr>
      <w:r w:rsidRPr="00763461">
        <w:rPr>
          <w:sz w:val="28"/>
          <w:szCs w:val="28"/>
        </w:rPr>
        <w:t>Контроль  за исполнением настоящего постановления оставляю за собой</w:t>
      </w:r>
      <w:r>
        <w:rPr>
          <w:sz w:val="28"/>
          <w:szCs w:val="28"/>
        </w:rPr>
        <w:t>.</w:t>
      </w:r>
    </w:p>
    <w:p w:rsidR="00D97BA1" w:rsidRPr="004E59BC" w:rsidRDefault="00D97BA1" w:rsidP="00D97BA1">
      <w:pPr>
        <w:numPr>
          <w:ilvl w:val="0"/>
          <w:numId w:val="1"/>
        </w:numPr>
        <w:spacing w:after="3" w:line="254" w:lineRule="auto"/>
        <w:ind w:left="0"/>
        <w:jc w:val="both"/>
        <w:rPr>
          <w:rFonts w:eastAsia="Arial"/>
          <w:sz w:val="28"/>
          <w:szCs w:val="28"/>
          <w:lang w:eastAsia="en-US"/>
        </w:rPr>
      </w:pPr>
      <w:r w:rsidRPr="004E59BC">
        <w:rPr>
          <w:rFonts w:eastAsia="Arial"/>
          <w:sz w:val="28"/>
          <w:szCs w:val="28"/>
          <w:lang w:eastAsia="en-US"/>
        </w:rPr>
        <w:t>Настоящее постановление вступает в силу со дня его официального обнародования.</w:t>
      </w:r>
    </w:p>
    <w:p w:rsidR="00D97BA1" w:rsidRPr="004E59BC" w:rsidRDefault="00D97BA1" w:rsidP="00D97BA1">
      <w:pPr>
        <w:rPr>
          <w:rFonts w:eastAsia="Arial"/>
          <w:sz w:val="28"/>
          <w:szCs w:val="28"/>
          <w:lang w:eastAsia="en-US"/>
        </w:rPr>
      </w:pPr>
      <w:r w:rsidRPr="004E59BC">
        <w:rPr>
          <w:rFonts w:eastAsia="Arial"/>
          <w:sz w:val="28"/>
          <w:szCs w:val="28"/>
          <w:lang w:eastAsia="en-US"/>
        </w:rPr>
        <w:t xml:space="preserve"> </w:t>
      </w:r>
    </w:p>
    <w:p w:rsidR="00D97BA1" w:rsidRPr="004E59BC" w:rsidRDefault="00D97BA1" w:rsidP="00D97BA1">
      <w:pPr>
        <w:jc w:val="both"/>
        <w:rPr>
          <w:rFonts w:eastAsia="Arial"/>
          <w:b/>
          <w:sz w:val="28"/>
          <w:szCs w:val="28"/>
          <w:lang w:eastAsia="en-US"/>
        </w:rPr>
      </w:pPr>
    </w:p>
    <w:p w:rsidR="00D97BA1" w:rsidRPr="004E59BC" w:rsidRDefault="00D97BA1" w:rsidP="00D97BA1">
      <w:pPr>
        <w:jc w:val="both"/>
        <w:rPr>
          <w:rFonts w:eastAsia="Arial"/>
          <w:b/>
          <w:sz w:val="28"/>
          <w:szCs w:val="28"/>
          <w:lang w:eastAsia="en-US"/>
        </w:rPr>
      </w:pPr>
      <w:r w:rsidRPr="004E59BC">
        <w:rPr>
          <w:rFonts w:eastAsia="Arial"/>
          <w:b/>
          <w:sz w:val="28"/>
          <w:szCs w:val="28"/>
          <w:lang w:eastAsia="en-US"/>
        </w:rPr>
        <w:t xml:space="preserve">Глава администрации                                                          </w:t>
      </w:r>
      <w:r>
        <w:rPr>
          <w:rFonts w:eastAsia="Arial"/>
          <w:b/>
          <w:sz w:val="28"/>
          <w:szCs w:val="28"/>
          <w:lang w:eastAsia="en-US"/>
        </w:rPr>
        <w:t>И.В. Мочалов</w:t>
      </w:r>
    </w:p>
    <w:p w:rsidR="00D97BA1" w:rsidRPr="004E59BC" w:rsidRDefault="00D97BA1" w:rsidP="00D97BA1">
      <w:pPr>
        <w:rPr>
          <w:rFonts w:eastAsia="Arial"/>
          <w:sz w:val="28"/>
          <w:szCs w:val="28"/>
          <w:lang w:eastAsia="en-US"/>
        </w:rPr>
      </w:pPr>
      <w:r w:rsidRPr="004E59BC">
        <w:rPr>
          <w:rFonts w:eastAsia="Arial"/>
          <w:sz w:val="28"/>
          <w:szCs w:val="28"/>
          <w:lang w:eastAsia="en-US"/>
        </w:rPr>
        <w:t xml:space="preserve"> </w:t>
      </w:r>
    </w:p>
    <w:p w:rsidR="00D97BA1" w:rsidRPr="004E59BC" w:rsidRDefault="00D97BA1" w:rsidP="00D97BA1">
      <w:pPr>
        <w:rPr>
          <w:rFonts w:eastAsia="Arial"/>
          <w:sz w:val="28"/>
          <w:szCs w:val="28"/>
          <w:lang w:eastAsia="en-US"/>
        </w:rPr>
      </w:pPr>
    </w:p>
    <w:p w:rsidR="00D97BA1" w:rsidRDefault="00D97BA1" w:rsidP="00D97BA1">
      <w:pPr>
        <w:jc w:val="right"/>
        <w:rPr>
          <w:rFonts w:eastAsia="Arial"/>
          <w:sz w:val="28"/>
          <w:szCs w:val="28"/>
          <w:lang w:eastAsia="en-US"/>
        </w:rPr>
      </w:pPr>
    </w:p>
    <w:p w:rsidR="00D97BA1" w:rsidRDefault="00D97BA1" w:rsidP="00D97BA1">
      <w:pPr>
        <w:jc w:val="right"/>
        <w:rPr>
          <w:rFonts w:eastAsia="Arial"/>
          <w:sz w:val="28"/>
          <w:szCs w:val="28"/>
          <w:lang w:eastAsia="en-US"/>
        </w:rPr>
      </w:pPr>
    </w:p>
    <w:p w:rsidR="00D97BA1" w:rsidRPr="004E59BC" w:rsidRDefault="00D97BA1" w:rsidP="00D97BA1">
      <w:pPr>
        <w:jc w:val="right"/>
        <w:rPr>
          <w:rFonts w:eastAsia="Arial"/>
          <w:sz w:val="28"/>
          <w:szCs w:val="28"/>
          <w:lang w:eastAsia="en-US"/>
        </w:rPr>
      </w:pPr>
    </w:p>
    <w:p w:rsidR="00D97BA1" w:rsidRPr="004E59BC" w:rsidRDefault="00D97BA1" w:rsidP="00D97BA1">
      <w:pPr>
        <w:jc w:val="right"/>
        <w:rPr>
          <w:rFonts w:eastAsia="Arial"/>
          <w:sz w:val="28"/>
          <w:szCs w:val="28"/>
          <w:lang w:eastAsia="en-US"/>
        </w:rPr>
      </w:pPr>
      <w:r>
        <w:rPr>
          <w:rFonts w:eastAsia="Arial"/>
          <w:sz w:val="28"/>
          <w:szCs w:val="28"/>
          <w:lang w:eastAsia="en-US"/>
        </w:rPr>
        <w:t>Принят</w:t>
      </w:r>
    </w:p>
    <w:p w:rsidR="00D97BA1" w:rsidRPr="004E59BC" w:rsidRDefault="00D97BA1" w:rsidP="00D97BA1">
      <w:pPr>
        <w:jc w:val="right"/>
        <w:rPr>
          <w:rFonts w:eastAsia="Arial"/>
          <w:sz w:val="28"/>
          <w:szCs w:val="28"/>
          <w:lang w:eastAsia="en-US"/>
        </w:rPr>
      </w:pPr>
      <w:r w:rsidRPr="004E59BC">
        <w:rPr>
          <w:rFonts w:eastAsia="Arial"/>
          <w:sz w:val="28"/>
          <w:szCs w:val="28"/>
          <w:lang w:eastAsia="en-US"/>
        </w:rPr>
        <w:t xml:space="preserve"> постановлением администрации</w:t>
      </w:r>
    </w:p>
    <w:p w:rsidR="00D97BA1" w:rsidRPr="004E59BC" w:rsidRDefault="00D97BA1" w:rsidP="00D97BA1">
      <w:pPr>
        <w:jc w:val="right"/>
        <w:rPr>
          <w:rFonts w:eastAsia="Arial"/>
          <w:sz w:val="28"/>
          <w:szCs w:val="28"/>
          <w:lang w:eastAsia="en-US"/>
        </w:rPr>
      </w:pPr>
      <w:r w:rsidRPr="004E59BC">
        <w:rPr>
          <w:rFonts w:eastAsia="Arial"/>
          <w:sz w:val="28"/>
          <w:szCs w:val="28"/>
          <w:lang w:eastAsia="en-US"/>
        </w:rPr>
        <w:t xml:space="preserve"> сельского поселения </w:t>
      </w:r>
    </w:p>
    <w:p w:rsidR="00D97BA1" w:rsidRPr="004E59BC" w:rsidRDefault="00D97BA1" w:rsidP="00D97BA1">
      <w:pPr>
        <w:jc w:val="right"/>
        <w:rPr>
          <w:rFonts w:eastAsia="Arial"/>
          <w:sz w:val="28"/>
          <w:szCs w:val="28"/>
          <w:lang w:eastAsia="en-US"/>
        </w:rPr>
      </w:pPr>
      <w:r>
        <w:rPr>
          <w:rFonts w:eastAsia="Arial"/>
          <w:sz w:val="28"/>
          <w:szCs w:val="28"/>
          <w:lang w:eastAsia="en-US"/>
        </w:rPr>
        <w:t>Талицкий</w:t>
      </w:r>
      <w:r w:rsidRPr="004E59BC">
        <w:rPr>
          <w:rFonts w:eastAsia="Arial"/>
          <w:sz w:val="28"/>
          <w:szCs w:val="28"/>
          <w:lang w:eastAsia="en-US"/>
        </w:rPr>
        <w:t xml:space="preserve"> сельсовет</w:t>
      </w:r>
    </w:p>
    <w:p w:rsidR="00D97BA1" w:rsidRPr="004E59BC" w:rsidRDefault="00D97BA1" w:rsidP="00D97BA1">
      <w:pPr>
        <w:jc w:val="right"/>
        <w:rPr>
          <w:rFonts w:eastAsia="Arial"/>
          <w:sz w:val="28"/>
          <w:szCs w:val="28"/>
          <w:lang w:eastAsia="en-US"/>
        </w:rPr>
      </w:pPr>
      <w:r>
        <w:rPr>
          <w:rFonts w:eastAsia="Arial"/>
          <w:sz w:val="28"/>
          <w:szCs w:val="28"/>
          <w:lang w:eastAsia="en-US"/>
        </w:rPr>
        <w:t xml:space="preserve"> от 11.04.2019 № 37</w:t>
      </w:r>
    </w:p>
    <w:p w:rsidR="00D97BA1" w:rsidRPr="004E59BC" w:rsidRDefault="00D97BA1" w:rsidP="00D97BA1">
      <w:pPr>
        <w:rPr>
          <w:rFonts w:eastAsia="Arial"/>
          <w:sz w:val="28"/>
          <w:szCs w:val="28"/>
          <w:lang w:eastAsia="en-US"/>
        </w:rPr>
      </w:pPr>
      <w:r w:rsidRPr="004E59BC">
        <w:rPr>
          <w:rFonts w:eastAsia="Arial"/>
          <w:sz w:val="28"/>
          <w:szCs w:val="28"/>
          <w:lang w:eastAsia="en-US"/>
        </w:rPr>
        <w:t xml:space="preserve"> </w:t>
      </w:r>
    </w:p>
    <w:p w:rsidR="00D97BA1" w:rsidRPr="004E59BC" w:rsidRDefault="00D97BA1" w:rsidP="00D97BA1">
      <w:pPr>
        <w:jc w:val="center"/>
        <w:rPr>
          <w:rFonts w:eastAsia="Arial"/>
          <w:b/>
          <w:sz w:val="28"/>
          <w:szCs w:val="28"/>
          <w:lang w:eastAsia="en-US"/>
        </w:rPr>
      </w:pPr>
      <w:r w:rsidRPr="004E59BC">
        <w:rPr>
          <w:rFonts w:eastAsia="Arial"/>
          <w:b/>
          <w:sz w:val="28"/>
          <w:szCs w:val="28"/>
          <w:lang w:eastAsia="en-US"/>
        </w:rPr>
        <w:t xml:space="preserve">Административный регламент предоставления муниципальной услуги "Присвоение, изменение и аннулирование адресов объектам адресации на территории сельского поселения </w:t>
      </w:r>
      <w:r>
        <w:rPr>
          <w:rFonts w:eastAsia="Arial"/>
          <w:b/>
          <w:sz w:val="28"/>
          <w:szCs w:val="28"/>
          <w:lang w:eastAsia="en-US"/>
        </w:rPr>
        <w:t>Талицкий</w:t>
      </w:r>
      <w:r w:rsidRPr="004E59BC">
        <w:rPr>
          <w:rFonts w:eastAsia="Arial"/>
          <w:b/>
          <w:sz w:val="28"/>
          <w:szCs w:val="28"/>
          <w:lang w:eastAsia="en-US"/>
        </w:rPr>
        <w:t xml:space="preserve"> сельсовет Добринского муниципального района Липецкой области"</w:t>
      </w:r>
    </w:p>
    <w:p w:rsidR="00D97BA1" w:rsidRPr="004E59BC" w:rsidRDefault="00D97BA1" w:rsidP="00D97BA1">
      <w:pPr>
        <w:rPr>
          <w:rFonts w:eastAsia="Arial"/>
          <w:sz w:val="28"/>
          <w:szCs w:val="28"/>
          <w:lang w:eastAsia="en-US"/>
        </w:rPr>
      </w:pPr>
      <w:r w:rsidRPr="004E59BC">
        <w:rPr>
          <w:rFonts w:eastAsia="Arial"/>
          <w:sz w:val="28"/>
          <w:szCs w:val="28"/>
          <w:lang w:eastAsia="en-US"/>
        </w:rPr>
        <w:t xml:space="preserve"> </w:t>
      </w:r>
    </w:p>
    <w:p w:rsidR="00D97BA1" w:rsidRPr="004E59BC" w:rsidRDefault="00D97BA1" w:rsidP="00D97BA1">
      <w:pPr>
        <w:keepNext/>
        <w:keepLines/>
        <w:jc w:val="center"/>
        <w:outlineLvl w:val="0"/>
        <w:rPr>
          <w:rFonts w:eastAsia="Arial"/>
          <w:b/>
          <w:sz w:val="28"/>
          <w:szCs w:val="28"/>
        </w:rPr>
      </w:pPr>
      <w:r w:rsidRPr="004E59BC">
        <w:rPr>
          <w:rFonts w:eastAsia="Arial"/>
          <w:b/>
          <w:sz w:val="28"/>
          <w:szCs w:val="28"/>
        </w:rPr>
        <w:t>Общие положения</w:t>
      </w:r>
    </w:p>
    <w:p w:rsidR="00D97BA1" w:rsidRPr="004E59BC" w:rsidRDefault="00D97BA1" w:rsidP="00D97BA1">
      <w:pPr>
        <w:rPr>
          <w:rFonts w:eastAsia="Arial"/>
          <w:sz w:val="28"/>
          <w:szCs w:val="28"/>
          <w:lang w:eastAsia="en-US"/>
        </w:rPr>
      </w:pPr>
      <w:r w:rsidRPr="004E59BC">
        <w:rPr>
          <w:rFonts w:eastAsia="Arial"/>
          <w:sz w:val="28"/>
          <w:szCs w:val="28"/>
          <w:lang w:eastAsia="en-US"/>
        </w:rPr>
        <w:t xml:space="preserve"> </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1.1. Предмет регулирования</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 xml:space="preserve">Административный регламент предоставления муниципальной услуги по присвоению, изменению и аннулированию адресов объектам адресации или на территории сельского поселения </w:t>
      </w:r>
      <w:r>
        <w:rPr>
          <w:rFonts w:eastAsia="Arial"/>
          <w:sz w:val="28"/>
          <w:szCs w:val="28"/>
          <w:lang w:eastAsia="en-US"/>
        </w:rPr>
        <w:t>Талицкий</w:t>
      </w:r>
      <w:r w:rsidRPr="004E59BC">
        <w:rPr>
          <w:rFonts w:eastAsia="Arial"/>
          <w:sz w:val="28"/>
          <w:szCs w:val="28"/>
          <w:lang w:eastAsia="en-US"/>
        </w:rPr>
        <w:t xml:space="preserve"> сельсовет Добринского муниципального района Липецкой области"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присвоению, изменению и аннулированию адресов объектам адресации (далее - муниципальная услуга, услуга), в том числе особенности выполнения административных процедур в электронной форме, при предоставлении муниципальной услуги администрацией сельского поселения </w:t>
      </w:r>
      <w:r>
        <w:rPr>
          <w:rFonts w:eastAsia="Arial"/>
          <w:sz w:val="28"/>
          <w:szCs w:val="28"/>
          <w:lang w:eastAsia="en-US"/>
        </w:rPr>
        <w:t>Талицкий</w:t>
      </w:r>
      <w:r w:rsidRPr="004E59BC">
        <w:rPr>
          <w:rFonts w:eastAsia="Arial"/>
          <w:sz w:val="28"/>
          <w:szCs w:val="28"/>
          <w:lang w:eastAsia="en-US"/>
        </w:rPr>
        <w:t xml:space="preserve"> сельсовет Добринского муниципального района Липецкой области.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1.2. Получатели муниципальной услуги: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Получателями муниципальной услуги (далее - Заявитель), являются физические и юридические лица, являющиеся собственниками объекта адресации по собственной инициативе либо лицом, обладающим одним из следующих вещных прав на объект адресации: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а) право хозяйственного ведения;</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б) право оперативного управления;</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в) право пожизненно наследуемого владения;</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г) право постоянного (бессрочного) пользования.</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Для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иного акта (далее - представитель заявителя).</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 xml:space="preserve">От имени собственников помещений в многоквартирном доме для получения муниципальной услуги с заявлением вправе обратиться представитель таких </w:t>
      </w:r>
      <w:r w:rsidRPr="004E59BC">
        <w:rPr>
          <w:rFonts w:eastAsia="Arial"/>
          <w:sz w:val="28"/>
          <w:szCs w:val="28"/>
          <w:lang w:eastAsia="en-US"/>
        </w:rPr>
        <w:lastRenderedPageBreak/>
        <w:t>собственников в установленном законодательством Российской Федерации порядке решением общего собрания указанных собственников.</w:t>
      </w:r>
    </w:p>
    <w:p w:rsidR="00D97BA1" w:rsidRPr="004E59BC" w:rsidRDefault="00D97BA1" w:rsidP="00D97BA1">
      <w:pPr>
        <w:jc w:val="both"/>
        <w:rPr>
          <w:rFonts w:eastAsia="Arial"/>
          <w:i/>
          <w:sz w:val="28"/>
          <w:szCs w:val="28"/>
          <w:lang w:eastAsia="en-US"/>
        </w:rPr>
      </w:pPr>
      <w:r w:rsidRPr="004E59BC">
        <w:rPr>
          <w:rFonts w:eastAsia="Arial"/>
          <w:i/>
          <w:color w:val="000000"/>
          <w:sz w:val="28"/>
          <w:szCs w:val="28"/>
          <w:lang w:eastAsia="en-US"/>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Pr="004E59BC">
        <w:rPr>
          <w:rFonts w:eastAsia="Arial"/>
          <w:i/>
          <w:sz w:val="28"/>
          <w:szCs w:val="28"/>
          <w:lang w:eastAsia="en-US"/>
        </w:rPr>
        <w:t>.</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1.3. Требования к порядку информирования о предоставлении муниципальной услуги: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 xml:space="preserve">1.3.1. Органом, предоставляющим муниципальную услугу является администрация сельского поселения </w:t>
      </w:r>
      <w:r>
        <w:rPr>
          <w:rFonts w:eastAsia="Arial"/>
          <w:sz w:val="28"/>
          <w:szCs w:val="28"/>
          <w:lang w:eastAsia="en-US"/>
        </w:rPr>
        <w:t>Талицкий</w:t>
      </w:r>
      <w:r w:rsidRPr="004E59BC">
        <w:rPr>
          <w:rFonts w:eastAsia="Arial"/>
          <w:sz w:val="28"/>
          <w:szCs w:val="28"/>
          <w:lang w:eastAsia="en-US"/>
        </w:rPr>
        <w:t xml:space="preserve"> сельсовет,</w:t>
      </w:r>
      <w:r>
        <w:rPr>
          <w:rFonts w:eastAsia="Arial"/>
          <w:sz w:val="28"/>
          <w:szCs w:val="28"/>
          <w:lang w:eastAsia="en-US"/>
        </w:rPr>
        <w:t xml:space="preserve"> расположенная по адресу: 399450</w:t>
      </w:r>
      <w:r w:rsidRPr="004E59BC">
        <w:rPr>
          <w:rFonts w:eastAsia="Arial"/>
          <w:sz w:val="28"/>
          <w:szCs w:val="28"/>
          <w:lang w:eastAsia="en-US"/>
        </w:rPr>
        <w:t xml:space="preserve">, Липецкая область, Добринский район, с. </w:t>
      </w:r>
      <w:r>
        <w:rPr>
          <w:rFonts w:eastAsia="Arial"/>
          <w:sz w:val="28"/>
          <w:szCs w:val="28"/>
          <w:lang w:eastAsia="en-US"/>
        </w:rPr>
        <w:t>Талицкий Чамлык</w:t>
      </w:r>
      <w:r w:rsidRPr="004E59BC">
        <w:rPr>
          <w:rFonts w:eastAsia="Arial"/>
          <w:sz w:val="28"/>
          <w:szCs w:val="28"/>
          <w:lang w:eastAsia="en-US"/>
        </w:rPr>
        <w:t xml:space="preserve">, ул. </w:t>
      </w:r>
      <w:r>
        <w:rPr>
          <w:rFonts w:eastAsia="Arial"/>
          <w:sz w:val="28"/>
          <w:szCs w:val="28"/>
          <w:lang w:eastAsia="en-US"/>
        </w:rPr>
        <w:t>Советская, д 17</w:t>
      </w:r>
      <w:r w:rsidRPr="004E59BC">
        <w:rPr>
          <w:rFonts w:eastAsia="Arial"/>
          <w:sz w:val="28"/>
          <w:szCs w:val="28"/>
          <w:lang w:eastAsia="en-US"/>
        </w:rPr>
        <w:t>.</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1.3.2. Информацию о порядке предоставления муниципальной услуги заявитель может получить:</w:t>
      </w:r>
    </w:p>
    <w:p w:rsidR="00D97BA1" w:rsidRPr="004E59BC" w:rsidRDefault="00D97BA1" w:rsidP="00D97BA1">
      <w:pPr>
        <w:numPr>
          <w:ilvl w:val="0"/>
          <w:numId w:val="2"/>
        </w:numPr>
        <w:spacing w:after="3" w:line="254" w:lineRule="auto"/>
        <w:jc w:val="both"/>
        <w:rPr>
          <w:rFonts w:eastAsia="Arial"/>
          <w:sz w:val="28"/>
          <w:szCs w:val="28"/>
          <w:lang w:eastAsia="en-US"/>
        </w:rPr>
      </w:pPr>
      <w:r w:rsidRPr="004E59BC">
        <w:rPr>
          <w:rFonts w:eastAsia="Arial"/>
          <w:sz w:val="28"/>
          <w:szCs w:val="28"/>
          <w:lang w:eastAsia="en-US"/>
        </w:rPr>
        <w:t xml:space="preserve">непосредственно в администрации сельского поселения </w:t>
      </w:r>
      <w:r>
        <w:rPr>
          <w:rFonts w:eastAsia="Arial"/>
          <w:sz w:val="28"/>
          <w:szCs w:val="28"/>
          <w:lang w:eastAsia="en-US"/>
        </w:rPr>
        <w:t>Талицкий</w:t>
      </w:r>
      <w:r w:rsidRPr="004E59BC">
        <w:rPr>
          <w:rFonts w:eastAsia="Arial"/>
          <w:sz w:val="28"/>
          <w:szCs w:val="28"/>
          <w:lang w:eastAsia="en-US"/>
        </w:rPr>
        <w:t xml:space="preserve"> сельсовет при личном или письме</w:t>
      </w:r>
      <w:r>
        <w:rPr>
          <w:rFonts w:eastAsia="Arial"/>
          <w:sz w:val="28"/>
          <w:szCs w:val="28"/>
          <w:lang w:eastAsia="en-US"/>
        </w:rPr>
        <w:t>нном обращении по адресу: 399450</w:t>
      </w:r>
      <w:r w:rsidRPr="004E59BC">
        <w:rPr>
          <w:rFonts w:eastAsia="Arial"/>
          <w:sz w:val="28"/>
          <w:szCs w:val="28"/>
          <w:lang w:eastAsia="en-US"/>
        </w:rPr>
        <w:t xml:space="preserve">, Липецкая область, Добринский район, с. </w:t>
      </w:r>
      <w:r>
        <w:rPr>
          <w:rFonts w:eastAsia="Arial"/>
          <w:sz w:val="28"/>
          <w:szCs w:val="28"/>
          <w:lang w:eastAsia="en-US"/>
        </w:rPr>
        <w:t>Талицкий Чамлык</w:t>
      </w:r>
      <w:r w:rsidRPr="004E59BC">
        <w:rPr>
          <w:rFonts w:eastAsia="Arial"/>
          <w:sz w:val="28"/>
          <w:szCs w:val="28"/>
          <w:lang w:eastAsia="en-US"/>
        </w:rPr>
        <w:t xml:space="preserve">, ул. </w:t>
      </w:r>
      <w:r>
        <w:rPr>
          <w:rFonts w:eastAsia="Arial"/>
          <w:sz w:val="28"/>
          <w:szCs w:val="28"/>
          <w:lang w:eastAsia="en-US"/>
        </w:rPr>
        <w:t>Советская, д. 17</w:t>
      </w:r>
      <w:r w:rsidRPr="004E59BC">
        <w:rPr>
          <w:rFonts w:eastAsia="Arial"/>
          <w:sz w:val="28"/>
          <w:szCs w:val="28"/>
          <w:lang w:eastAsia="en-US"/>
        </w:rPr>
        <w:t xml:space="preserve">, адрес электронной почты: </w:t>
      </w:r>
      <w:r>
        <w:rPr>
          <w:rFonts w:eastAsia="Arial"/>
          <w:sz w:val="28"/>
          <w:szCs w:val="28"/>
          <w:lang w:val="en-US" w:eastAsia="en-US"/>
        </w:rPr>
        <w:t>taliki</w:t>
      </w:r>
      <w:r w:rsidRPr="004E59BC">
        <w:rPr>
          <w:rFonts w:eastAsia="Arial"/>
          <w:sz w:val="28"/>
          <w:szCs w:val="28"/>
          <w:lang w:eastAsia="en-US"/>
        </w:rPr>
        <w:t>@</w:t>
      </w:r>
      <w:r w:rsidRPr="004E59BC">
        <w:rPr>
          <w:rFonts w:eastAsia="Arial"/>
          <w:sz w:val="28"/>
          <w:szCs w:val="28"/>
          <w:lang w:val="en-US" w:eastAsia="en-US"/>
        </w:rPr>
        <w:t>dobrinka</w:t>
      </w:r>
      <w:r w:rsidRPr="004E59BC">
        <w:rPr>
          <w:rFonts w:eastAsia="Arial"/>
          <w:sz w:val="28"/>
          <w:szCs w:val="28"/>
          <w:lang w:eastAsia="en-US"/>
        </w:rPr>
        <w:t>.</w:t>
      </w:r>
      <w:r w:rsidRPr="004E59BC">
        <w:rPr>
          <w:rFonts w:eastAsia="Arial"/>
          <w:sz w:val="28"/>
          <w:szCs w:val="28"/>
          <w:lang w:val="en-US" w:eastAsia="en-US"/>
        </w:rPr>
        <w:t>lipetsk</w:t>
      </w:r>
      <w:r w:rsidRPr="004E59BC">
        <w:rPr>
          <w:rFonts w:eastAsia="Arial"/>
          <w:sz w:val="28"/>
          <w:szCs w:val="28"/>
          <w:lang w:eastAsia="en-US"/>
        </w:rPr>
        <w:t>.</w:t>
      </w:r>
      <w:r w:rsidRPr="004E59BC">
        <w:rPr>
          <w:rFonts w:eastAsia="Arial"/>
          <w:sz w:val="28"/>
          <w:szCs w:val="28"/>
          <w:lang w:val="en-US" w:eastAsia="en-US"/>
        </w:rPr>
        <w:t>ru</w:t>
      </w:r>
      <w:r w:rsidRPr="004E59BC">
        <w:rPr>
          <w:rFonts w:eastAsia="Arial"/>
          <w:sz w:val="28"/>
          <w:szCs w:val="28"/>
          <w:lang w:eastAsia="en-US"/>
        </w:rPr>
        <w:t xml:space="preserve"> по телефону (847462) </w:t>
      </w:r>
      <w:r w:rsidRPr="007B5F98">
        <w:rPr>
          <w:rFonts w:eastAsia="Arial"/>
          <w:sz w:val="28"/>
          <w:szCs w:val="28"/>
          <w:lang w:eastAsia="en-US"/>
        </w:rPr>
        <w:t>46-3-41</w:t>
      </w:r>
    </w:p>
    <w:p w:rsidR="00D97BA1" w:rsidRPr="004E59BC" w:rsidRDefault="00D97BA1" w:rsidP="00D97BA1">
      <w:pPr>
        <w:numPr>
          <w:ilvl w:val="0"/>
          <w:numId w:val="2"/>
        </w:numPr>
        <w:spacing w:after="3" w:line="254" w:lineRule="auto"/>
        <w:jc w:val="both"/>
        <w:rPr>
          <w:rFonts w:eastAsia="Arial"/>
          <w:sz w:val="28"/>
          <w:szCs w:val="28"/>
          <w:lang w:eastAsia="en-US"/>
        </w:rPr>
      </w:pPr>
      <w:r w:rsidRPr="004E59BC">
        <w:rPr>
          <w:rFonts w:eastAsia="Arial"/>
          <w:sz w:val="28"/>
          <w:szCs w:val="28"/>
          <w:lang w:eastAsia="en-US"/>
        </w:rPr>
        <w:t xml:space="preserve">на официальном сайте администрации сельского поселения </w:t>
      </w:r>
      <w:r>
        <w:rPr>
          <w:rFonts w:eastAsia="Arial"/>
          <w:sz w:val="28"/>
          <w:szCs w:val="28"/>
          <w:lang w:eastAsia="en-US"/>
        </w:rPr>
        <w:t>Талицкий</w:t>
      </w:r>
      <w:r w:rsidRPr="004E59BC">
        <w:rPr>
          <w:rFonts w:eastAsia="Arial"/>
          <w:sz w:val="28"/>
          <w:szCs w:val="28"/>
          <w:lang w:eastAsia="en-US"/>
        </w:rPr>
        <w:t xml:space="preserve"> сельсовет Добринского муниципального района Липецкой области в сети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 xml:space="preserve">Интернет: </w:t>
      </w:r>
      <w:r w:rsidRPr="004E59BC">
        <w:rPr>
          <w:rFonts w:eastAsia="Arial"/>
          <w:sz w:val="28"/>
          <w:szCs w:val="28"/>
          <w:lang w:val="en-US" w:eastAsia="en-US"/>
        </w:rPr>
        <w:t>http</w:t>
      </w:r>
      <w:r w:rsidRPr="004E59BC">
        <w:rPr>
          <w:rFonts w:eastAsia="Arial"/>
          <w:sz w:val="28"/>
          <w:szCs w:val="28"/>
          <w:lang w:eastAsia="en-US"/>
        </w:rPr>
        <w:t>://</w:t>
      </w:r>
      <w:r>
        <w:rPr>
          <w:rFonts w:eastAsia="Arial"/>
          <w:sz w:val="28"/>
          <w:szCs w:val="28"/>
          <w:lang w:val="en-US" w:eastAsia="en-US"/>
        </w:rPr>
        <w:t>tal</w:t>
      </w:r>
      <w:r w:rsidRPr="004E59BC">
        <w:rPr>
          <w:rFonts w:eastAsia="Arial"/>
          <w:sz w:val="28"/>
          <w:szCs w:val="28"/>
          <w:lang w:val="en-US" w:eastAsia="en-US"/>
        </w:rPr>
        <w:t>ss</w:t>
      </w:r>
      <w:r w:rsidRPr="004E59BC">
        <w:rPr>
          <w:rFonts w:eastAsia="Arial"/>
          <w:sz w:val="28"/>
          <w:szCs w:val="28"/>
          <w:lang w:eastAsia="en-US"/>
        </w:rPr>
        <w:t>.</w:t>
      </w:r>
      <w:r w:rsidRPr="004E59BC">
        <w:rPr>
          <w:rFonts w:eastAsia="Arial"/>
          <w:sz w:val="28"/>
          <w:szCs w:val="28"/>
          <w:lang w:val="en-US" w:eastAsia="en-US"/>
        </w:rPr>
        <w:t>admdobrinka</w:t>
      </w:r>
      <w:r w:rsidRPr="004E59BC">
        <w:rPr>
          <w:rFonts w:eastAsia="Arial"/>
          <w:sz w:val="28"/>
          <w:szCs w:val="28"/>
          <w:lang w:eastAsia="en-US"/>
        </w:rPr>
        <w:t>.</w:t>
      </w:r>
      <w:r w:rsidRPr="004E59BC">
        <w:rPr>
          <w:rFonts w:eastAsia="Arial"/>
          <w:sz w:val="28"/>
          <w:szCs w:val="28"/>
          <w:lang w:val="en-US" w:eastAsia="en-US"/>
        </w:rPr>
        <w:t>ru</w:t>
      </w:r>
      <w:r w:rsidRPr="004E59BC">
        <w:rPr>
          <w:rFonts w:eastAsia="Arial"/>
          <w:sz w:val="28"/>
          <w:szCs w:val="28"/>
          <w:lang w:eastAsia="en-US"/>
        </w:rPr>
        <w:t>/</w:t>
      </w:r>
    </w:p>
    <w:p w:rsidR="00D97BA1" w:rsidRPr="004E59BC" w:rsidRDefault="00D97BA1" w:rsidP="00D97BA1">
      <w:pPr>
        <w:numPr>
          <w:ilvl w:val="0"/>
          <w:numId w:val="2"/>
        </w:numPr>
        <w:spacing w:after="3" w:line="254" w:lineRule="auto"/>
        <w:jc w:val="both"/>
        <w:rPr>
          <w:rFonts w:eastAsia="Arial"/>
          <w:sz w:val="28"/>
          <w:szCs w:val="28"/>
          <w:lang w:eastAsia="en-US"/>
        </w:rPr>
      </w:pPr>
      <w:r w:rsidRPr="004E59BC">
        <w:rPr>
          <w:rFonts w:eastAsia="Arial"/>
          <w:sz w:val="28"/>
          <w:szCs w:val="28"/>
          <w:lang w:eastAsia="en-US"/>
        </w:rPr>
        <w:t>на информационных стендах, расположенных в помещении администрации сельского поселения.</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 xml:space="preserve">1.3.3. Администрация сельского поселения </w:t>
      </w:r>
      <w:r>
        <w:rPr>
          <w:rFonts w:eastAsia="Arial"/>
          <w:sz w:val="28"/>
          <w:szCs w:val="28"/>
          <w:lang w:eastAsia="en-US"/>
        </w:rPr>
        <w:t>Талицкий</w:t>
      </w:r>
      <w:r w:rsidRPr="004E59BC">
        <w:rPr>
          <w:rFonts w:eastAsia="Arial"/>
          <w:sz w:val="28"/>
          <w:szCs w:val="28"/>
          <w:lang w:eastAsia="en-US"/>
        </w:rPr>
        <w:t xml:space="preserve"> сельсовет Добринского муниципального района (далее - администрация) осуществляет прием заявителей для предоставления муниципальной услуги: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с понеде</w:t>
      </w:r>
      <w:r>
        <w:rPr>
          <w:rFonts w:eastAsia="Arial"/>
          <w:sz w:val="28"/>
          <w:szCs w:val="28"/>
          <w:lang w:eastAsia="en-US"/>
        </w:rPr>
        <w:t>льника по пятницу - с 8.00 до 17.00 час. (перерыв с 12.00 до 14</w:t>
      </w:r>
      <w:r w:rsidRPr="004E59BC">
        <w:rPr>
          <w:rFonts w:eastAsia="Arial"/>
          <w:sz w:val="28"/>
          <w:szCs w:val="28"/>
          <w:lang w:eastAsia="en-US"/>
        </w:rPr>
        <w:t>.00 час);</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суббота и воскресенье - выходные дни.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 xml:space="preserve">1.3.4. Прием документов осуществляется по адресу: Липецкая область, Добринский район, с. </w:t>
      </w:r>
      <w:r>
        <w:rPr>
          <w:rFonts w:eastAsia="Arial"/>
          <w:sz w:val="28"/>
          <w:szCs w:val="28"/>
          <w:lang w:eastAsia="en-US"/>
        </w:rPr>
        <w:t>Талицкий Чамлык</w:t>
      </w:r>
      <w:r w:rsidRPr="004E59BC">
        <w:rPr>
          <w:rFonts w:eastAsia="Arial"/>
          <w:sz w:val="28"/>
          <w:szCs w:val="28"/>
          <w:lang w:eastAsia="en-US"/>
        </w:rPr>
        <w:t xml:space="preserve">, ул. </w:t>
      </w:r>
      <w:r>
        <w:rPr>
          <w:rFonts w:eastAsia="Arial"/>
          <w:sz w:val="28"/>
          <w:szCs w:val="28"/>
          <w:lang w:eastAsia="en-US"/>
        </w:rPr>
        <w:t>Советская, д. 17</w:t>
      </w:r>
      <w:r w:rsidRPr="004E59BC">
        <w:rPr>
          <w:rFonts w:eastAsia="Arial"/>
          <w:sz w:val="28"/>
          <w:szCs w:val="28"/>
          <w:lang w:eastAsia="en-US"/>
        </w:rPr>
        <w:t xml:space="preserve"> в соответствии с режимом работы, установленным пунктом 1.3.3. настоящего регламента.</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1.3.5. Порядок получения информации заявителем по вопросам предоставления государственной услуги, в том числе о ходе предоставления услуги.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Консультации и справки предоставляются должностными лицами, непосредственно участвующими в исполнении услуги, по следующим вопросам:</w:t>
      </w:r>
    </w:p>
    <w:p w:rsidR="00D97BA1" w:rsidRPr="004E59BC" w:rsidRDefault="00D97BA1" w:rsidP="00D97BA1">
      <w:pPr>
        <w:numPr>
          <w:ilvl w:val="0"/>
          <w:numId w:val="3"/>
        </w:numPr>
        <w:spacing w:after="3" w:line="254" w:lineRule="auto"/>
        <w:ind w:left="0"/>
        <w:jc w:val="both"/>
        <w:rPr>
          <w:rFonts w:eastAsia="Arial"/>
          <w:sz w:val="28"/>
          <w:szCs w:val="28"/>
          <w:lang w:eastAsia="en-US"/>
        </w:rPr>
      </w:pPr>
      <w:r w:rsidRPr="004E59BC">
        <w:rPr>
          <w:rFonts w:eastAsia="Arial"/>
          <w:sz w:val="28"/>
          <w:szCs w:val="28"/>
          <w:lang w:eastAsia="en-US"/>
        </w:rPr>
        <w:t>перечень документов, необходимых для получения услуги;- часы приема и выдачи документов; - сроки предоставления услуги.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1.3.6. На информационных стендах в администрации сельского поселения размещаются следующие информационные материалы:</w:t>
      </w:r>
    </w:p>
    <w:p w:rsidR="00D97BA1" w:rsidRPr="004E59BC" w:rsidRDefault="00D97BA1" w:rsidP="00D97BA1">
      <w:pPr>
        <w:numPr>
          <w:ilvl w:val="0"/>
          <w:numId w:val="3"/>
        </w:numPr>
        <w:spacing w:after="3" w:line="254" w:lineRule="auto"/>
        <w:ind w:left="0"/>
        <w:jc w:val="both"/>
        <w:rPr>
          <w:rFonts w:eastAsia="Arial"/>
          <w:sz w:val="28"/>
          <w:szCs w:val="28"/>
          <w:lang w:eastAsia="en-US"/>
        </w:rPr>
      </w:pPr>
      <w:r w:rsidRPr="004E59BC">
        <w:rPr>
          <w:rFonts w:eastAsia="Arial"/>
          <w:sz w:val="28"/>
          <w:szCs w:val="28"/>
          <w:lang w:eastAsia="en-US"/>
        </w:rPr>
        <w:lastRenderedPageBreak/>
        <w:t>выдержки из законодательных и иных нормативных правовых актов, регулирующих предоставление услуги;</w:t>
      </w:r>
    </w:p>
    <w:p w:rsidR="00D97BA1" w:rsidRPr="004E59BC" w:rsidRDefault="00D97BA1" w:rsidP="00D97BA1">
      <w:pPr>
        <w:numPr>
          <w:ilvl w:val="0"/>
          <w:numId w:val="3"/>
        </w:numPr>
        <w:spacing w:after="3" w:line="254" w:lineRule="auto"/>
        <w:ind w:left="0"/>
        <w:jc w:val="both"/>
        <w:rPr>
          <w:rFonts w:eastAsia="Arial"/>
          <w:sz w:val="28"/>
          <w:szCs w:val="28"/>
          <w:lang w:eastAsia="en-US"/>
        </w:rPr>
      </w:pPr>
      <w:r w:rsidRPr="004E59BC">
        <w:rPr>
          <w:rFonts w:eastAsia="Arial"/>
          <w:sz w:val="28"/>
          <w:szCs w:val="28"/>
          <w:lang w:eastAsia="en-US"/>
        </w:rPr>
        <w:t>перечень лиц, имеющих право на получение услуги;</w:t>
      </w:r>
    </w:p>
    <w:p w:rsidR="00D97BA1" w:rsidRPr="004E59BC" w:rsidRDefault="00D97BA1" w:rsidP="00D97BA1">
      <w:pPr>
        <w:numPr>
          <w:ilvl w:val="0"/>
          <w:numId w:val="3"/>
        </w:numPr>
        <w:spacing w:after="3" w:line="254" w:lineRule="auto"/>
        <w:ind w:left="0"/>
        <w:jc w:val="both"/>
        <w:rPr>
          <w:rFonts w:eastAsia="Arial"/>
          <w:sz w:val="28"/>
          <w:szCs w:val="28"/>
          <w:lang w:eastAsia="en-US"/>
        </w:rPr>
      </w:pPr>
      <w:r w:rsidRPr="004E59BC">
        <w:rPr>
          <w:rFonts w:eastAsia="Arial"/>
          <w:sz w:val="28"/>
          <w:szCs w:val="28"/>
          <w:lang w:eastAsia="en-US"/>
        </w:rPr>
        <w:t>краткое описание порядка предоставления услуги;</w:t>
      </w:r>
    </w:p>
    <w:p w:rsidR="00D97BA1" w:rsidRPr="004E59BC" w:rsidRDefault="00D97BA1" w:rsidP="00D97BA1">
      <w:pPr>
        <w:numPr>
          <w:ilvl w:val="0"/>
          <w:numId w:val="3"/>
        </w:numPr>
        <w:spacing w:after="3" w:line="254" w:lineRule="auto"/>
        <w:ind w:left="0"/>
        <w:jc w:val="both"/>
        <w:rPr>
          <w:rFonts w:eastAsia="Arial"/>
          <w:sz w:val="28"/>
          <w:szCs w:val="28"/>
          <w:lang w:eastAsia="en-US"/>
        </w:rPr>
      </w:pPr>
      <w:r w:rsidRPr="004E59BC">
        <w:rPr>
          <w:rFonts w:eastAsia="Arial"/>
          <w:sz w:val="28"/>
          <w:szCs w:val="28"/>
          <w:lang w:eastAsia="en-US"/>
        </w:rPr>
        <w:t>перечень документов, необходимых для предоставления услуги;</w:t>
      </w:r>
    </w:p>
    <w:p w:rsidR="00D97BA1" w:rsidRPr="004E59BC" w:rsidRDefault="00D97BA1" w:rsidP="00D97BA1">
      <w:pPr>
        <w:numPr>
          <w:ilvl w:val="0"/>
          <w:numId w:val="3"/>
        </w:numPr>
        <w:spacing w:after="3" w:line="254" w:lineRule="auto"/>
        <w:ind w:left="0"/>
        <w:jc w:val="both"/>
        <w:rPr>
          <w:rFonts w:eastAsia="Arial"/>
          <w:sz w:val="28"/>
          <w:szCs w:val="28"/>
          <w:lang w:eastAsia="en-US"/>
        </w:rPr>
      </w:pPr>
      <w:r w:rsidRPr="004E59BC">
        <w:rPr>
          <w:rFonts w:eastAsia="Arial"/>
          <w:sz w:val="28"/>
          <w:szCs w:val="28"/>
          <w:lang w:eastAsia="en-US"/>
        </w:rPr>
        <w:t>перечень оснований для отказа в предоставлении услуги;</w:t>
      </w:r>
    </w:p>
    <w:p w:rsidR="00D97BA1" w:rsidRPr="004E59BC" w:rsidRDefault="00D97BA1" w:rsidP="00D97BA1">
      <w:pPr>
        <w:numPr>
          <w:ilvl w:val="0"/>
          <w:numId w:val="3"/>
        </w:numPr>
        <w:spacing w:after="3" w:line="254" w:lineRule="auto"/>
        <w:ind w:left="0"/>
        <w:jc w:val="both"/>
        <w:rPr>
          <w:rFonts w:eastAsia="Arial"/>
          <w:sz w:val="28"/>
          <w:szCs w:val="28"/>
          <w:lang w:eastAsia="en-US"/>
        </w:rPr>
      </w:pPr>
      <w:r w:rsidRPr="004E59BC">
        <w:rPr>
          <w:rFonts w:eastAsia="Arial"/>
          <w:sz w:val="28"/>
          <w:szCs w:val="28"/>
          <w:lang w:eastAsia="en-US"/>
        </w:rPr>
        <w:t>порядок обжалования действий (бездействий) и решений, осуществляемых</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(принятых) в ходе предоставления услуги;</w:t>
      </w:r>
    </w:p>
    <w:p w:rsidR="00D97BA1" w:rsidRPr="004E59BC" w:rsidRDefault="00D97BA1" w:rsidP="00D97BA1">
      <w:pPr>
        <w:numPr>
          <w:ilvl w:val="0"/>
          <w:numId w:val="3"/>
        </w:numPr>
        <w:spacing w:after="3" w:line="254" w:lineRule="auto"/>
        <w:ind w:left="0"/>
        <w:jc w:val="both"/>
        <w:rPr>
          <w:rFonts w:eastAsia="Arial"/>
          <w:sz w:val="28"/>
          <w:szCs w:val="28"/>
          <w:lang w:eastAsia="en-US"/>
        </w:rPr>
      </w:pPr>
      <w:r w:rsidRPr="004E59BC">
        <w:rPr>
          <w:rFonts w:eastAsia="Arial"/>
          <w:sz w:val="28"/>
          <w:szCs w:val="28"/>
          <w:lang w:eastAsia="en-US"/>
        </w:rPr>
        <w:t>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услуги;</w:t>
      </w:r>
    </w:p>
    <w:p w:rsidR="00D97BA1" w:rsidRPr="004E59BC" w:rsidRDefault="00D97BA1" w:rsidP="00D97BA1">
      <w:pPr>
        <w:numPr>
          <w:ilvl w:val="0"/>
          <w:numId w:val="3"/>
        </w:numPr>
        <w:spacing w:after="3" w:line="254" w:lineRule="auto"/>
        <w:ind w:left="0"/>
        <w:jc w:val="both"/>
        <w:rPr>
          <w:rFonts w:eastAsia="Arial"/>
          <w:sz w:val="28"/>
          <w:szCs w:val="28"/>
          <w:lang w:eastAsia="en-US"/>
        </w:rPr>
      </w:pPr>
      <w:r w:rsidRPr="004E59BC">
        <w:rPr>
          <w:rFonts w:eastAsia="Arial"/>
          <w:sz w:val="28"/>
          <w:szCs w:val="28"/>
          <w:lang w:eastAsia="en-US"/>
        </w:rPr>
        <w:t xml:space="preserve">график приема для консультаций о предоставлении услуги, номер факса, адрес электронной почты и адрес сайта администрации сельского поселения </w:t>
      </w:r>
      <w:r>
        <w:rPr>
          <w:rFonts w:eastAsia="Arial"/>
          <w:sz w:val="28"/>
          <w:szCs w:val="28"/>
          <w:lang w:eastAsia="en-US"/>
        </w:rPr>
        <w:t>Талицкий</w:t>
      </w:r>
      <w:r w:rsidRPr="004E59BC">
        <w:rPr>
          <w:rFonts w:eastAsia="Arial"/>
          <w:sz w:val="28"/>
          <w:szCs w:val="28"/>
          <w:lang w:eastAsia="en-US"/>
        </w:rPr>
        <w:t xml:space="preserve"> сельсовет Добринского муниципального района в сети Интернет;</w:t>
      </w:r>
    </w:p>
    <w:p w:rsidR="00D97BA1" w:rsidRPr="004E59BC" w:rsidRDefault="00D97BA1" w:rsidP="00D97BA1">
      <w:pPr>
        <w:numPr>
          <w:ilvl w:val="0"/>
          <w:numId w:val="3"/>
        </w:numPr>
        <w:spacing w:after="3" w:line="254" w:lineRule="auto"/>
        <w:ind w:left="0"/>
        <w:jc w:val="both"/>
        <w:rPr>
          <w:rFonts w:eastAsia="Arial"/>
          <w:sz w:val="28"/>
          <w:szCs w:val="28"/>
          <w:lang w:eastAsia="en-US"/>
        </w:rPr>
      </w:pPr>
      <w:r w:rsidRPr="004E59BC">
        <w:rPr>
          <w:rFonts w:eastAsia="Arial"/>
          <w:sz w:val="28"/>
          <w:szCs w:val="28"/>
          <w:lang w:eastAsia="en-US"/>
        </w:rPr>
        <w:t>необходимая оперативная информация о предоставлении услуги.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Стенды, содержащие информацию о предоставлении услуги, размещаются при входе в помещение администрации сельского поселения. Текст материалов, размещаемых на стендах, должен быть напечатан удобным для чтения шрифтом.</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1.3.7. При личном обращении граждан (законных представителей) специалист администрации сельского поселения информирует об условиях и правилах предоставления услуги.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1.3.8. Использование средств телефонной связи, в том числе личное консультирование должностными лицами администрации сельского поселения.</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При ответах на телефонные звонки и устные обращения граждан,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сельского поселения или же обратившемуся гражданину должен быть сообщен телефонный номер, по которому можно получить необходимую информацию.</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1.3.9. С момента приема документов для предоставления услуги заявитель имеет право на получение любых интересующих его сведений о ходе предоставления услуги посредством телефона или личного посещения администрации сельского поселения.</w:t>
      </w:r>
    </w:p>
    <w:p w:rsidR="00D97BA1" w:rsidRPr="004E59BC" w:rsidRDefault="00D97BA1" w:rsidP="00D97BA1">
      <w:pPr>
        <w:jc w:val="both"/>
        <w:rPr>
          <w:rFonts w:eastAsia="Arial"/>
          <w:sz w:val="28"/>
          <w:szCs w:val="28"/>
          <w:lang w:eastAsia="en-US"/>
        </w:rPr>
      </w:pPr>
      <w:r w:rsidRPr="004E59BC">
        <w:rPr>
          <w:rFonts w:eastAsia="Arial"/>
          <w:sz w:val="28"/>
          <w:szCs w:val="28"/>
          <w:lang w:eastAsia="en-US"/>
        </w:rPr>
        <w:lastRenderedPageBreak/>
        <w:t>Письменное обращение гражданина рассматривается должностными лицами администрации сельского поселения с учетом времени, необходимого для подготовки ответа, в срок, не превышающий 30 дней с момента регистрации обращения.</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Сведения об услуге и административный регламент предоставления услуги размещаются в федеральной государственной информационной системе "Сводный реестр государственных и муниципальных услуг (функций)" (</w:t>
      </w:r>
      <w:r w:rsidRPr="004E59BC">
        <w:rPr>
          <w:rFonts w:eastAsia="Arial"/>
          <w:sz w:val="28"/>
          <w:szCs w:val="28"/>
          <w:lang w:val="en-US" w:eastAsia="en-US"/>
        </w:rPr>
        <w:t>www</w:t>
      </w:r>
      <w:r w:rsidRPr="004E59BC">
        <w:rPr>
          <w:rFonts w:eastAsia="Arial"/>
          <w:sz w:val="28"/>
          <w:szCs w:val="28"/>
          <w:lang w:eastAsia="en-US"/>
        </w:rPr>
        <w:t>.</w:t>
      </w:r>
      <w:r w:rsidRPr="004E59BC">
        <w:rPr>
          <w:rFonts w:eastAsia="Arial"/>
          <w:sz w:val="28"/>
          <w:szCs w:val="28"/>
          <w:lang w:val="en-US" w:eastAsia="en-US"/>
        </w:rPr>
        <w:t>gosuslugi</w:t>
      </w:r>
      <w:r w:rsidRPr="004E59BC">
        <w:rPr>
          <w:rFonts w:eastAsia="Arial"/>
          <w:sz w:val="28"/>
          <w:szCs w:val="28"/>
          <w:lang w:eastAsia="en-US"/>
        </w:rPr>
        <w:t>.</w:t>
      </w:r>
      <w:r w:rsidRPr="004E59BC">
        <w:rPr>
          <w:rFonts w:eastAsia="Arial"/>
          <w:sz w:val="28"/>
          <w:szCs w:val="28"/>
          <w:lang w:val="en-US" w:eastAsia="en-US"/>
        </w:rPr>
        <w:t>ru</w:t>
      </w:r>
      <w:r w:rsidRPr="004E59BC">
        <w:rPr>
          <w:rFonts w:eastAsia="Arial"/>
          <w:sz w:val="28"/>
          <w:szCs w:val="28"/>
          <w:lang w:eastAsia="en-US"/>
        </w:rPr>
        <w:t>).</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 xml:space="preserve"> 1.3.10. Помещения, в которых предоставляется муниципальная услуга, места ожидания и приема заявителей, информационные стенды с образцами их заполнения и перечнем документов, необходимых для предоставления муниципальной услуги, должны обеспечивать доступ для инвалидов в соответствии с законодательством Российской Федерации о социальной защите инвалидов.</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Центральный вход в здание администрации сельского поселения информационной табличкой, содержащей информацию о вышеуказанном органе местного самоуправления, месте нахождения.</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В целях получения инвалидами муниципальной услуги орган предоставления должен обеспечивать:</w:t>
      </w:r>
    </w:p>
    <w:p w:rsidR="00D97BA1" w:rsidRPr="004E59BC" w:rsidRDefault="00D97BA1" w:rsidP="00D97BA1">
      <w:pPr>
        <w:numPr>
          <w:ilvl w:val="0"/>
          <w:numId w:val="23"/>
        </w:numPr>
        <w:spacing w:after="3" w:line="254" w:lineRule="auto"/>
        <w:ind w:firstLine="557"/>
        <w:jc w:val="both"/>
        <w:rPr>
          <w:rFonts w:eastAsia="Arial"/>
          <w:sz w:val="28"/>
          <w:szCs w:val="28"/>
          <w:lang w:eastAsia="en-US"/>
        </w:rPr>
      </w:pPr>
      <w:r w:rsidRPr="004E59BC">
        <w:rPr>
          <w:rFonts w:eastAsia="Arial"/>
          <w:sz w:val="28"/>
          <w:szCs w:val="28"/>
          <w:lang w:eastAsia="en-US"/>
        </w:rPr>
        <w:t xml:space="preserve">возможность беспрепятственного входа и выхода из здания администрации сельского поселения  </w:t>
      </w:r>
      <w:r>
        <w:rPr>
          <w:rFonts w:eastAsia="Arial"/>
          <w:sz w:val="28"/>
          <w:szCs w:val="28"/>
          <w:lang w:eastAsia="en-US"/>
        </w:rPr>
        <w:t>Талицкий</w:t>
      </w:r>
      <w:r w:rsidRPr="004E59BC">
        <w:rPr>
          <w:rFonts w:eastAsia="Arial"/>
          <w:sz w:val="28"/>
          <w:szCs w:val="28"/>
          <w:lang w:eastAsia="en-US"/>
        </w:rPr>
        <w:t xml:space="preserve">  сельсовет Добринского муниципального района (далее - здание администрации);</w:t>
      </w:r>
    </w:p>
    <w:p w:rsidR="00D97BA1" w:rsidRPr="004E59BC" w:rsidRDefault="00D97BA1" w:rsidP="00D97BA1">
      <w:pPr>
        <w:numPr>
          <w:ilvl w:val="0"/>
          <w:numId w:val="23"/>
        </w:numPr>
        <w:spacing w:after="3" w:line="254" w:lineRule="auto"/>
        <w:ind w:firstLine="557"/>
        <w:jc w:val="both"/>
        <w:rPr>
          <w:rFonts w:eastAsia="Arial"/>
          <w:sz w:val="28"/>
          <w:szCs w:val="28"/>
          <w:lang w:eastAsia="en-US"/>
        </w:rPr>
      </w:pPr>
      <w:r w:rsidRPr="004E59BC">
        <w:rPr>
          <w:rFonts w:eastAsia="Arial"/>
          <w:sz w:val="28"/>
          <w:szCs w:val="28"/>
          <w:lang w:eastAsia="en-US"/>
        </w:rPr>
        <w:t>возможность самостоятельного передвижения по зданию администрации в целях доступа к месту предоставления услуги;</w:t>
      </w:r>
    </w:p>
    <w:p w:rsidR="00D97BA1" w:rsidRPr="004E59BC" w:rsidRDefault="00D97BA1" w:rsidP="00D97BA1">
      <w:pPr>
        <w:numPr>
          <w:ilvl w:val="0"/>
          <w:numId w:val="23"/>
        </w:numPr>
        <w:spacing w:after="3" w:line="254" w:lineRule="auto"/>
        <w:ind w:firstLine="557"/>
        <w:jc w:val="both"/>
        <w:rPr>
          <w:rFonts w:eastAsia="Arial"/>
          <w:sz w:val="28"/>
          <w:szCs w:val="28"/>
          <w:lang w:eastAsia="en-US"/>
        </w:rPr>
      </w:pPr>
      <w:r w:rsidRPr="004E59BC">
        <w:rPr>
          <w:rFonts w:eastAsia="Arial"/>
          <w:sz w:val="28"/>
          <w:szCs w:val="28"/>
          <w:lang w:eastAsia="en-US"/>
        </w:rPr>
        <w:t>оснащение помещений (мест предоставления муниципальной услуги) наружной кнопкой вызова специалиста, надписями, знаками, иной текстовой и графической информацией в доступных для инвалидов форматах;</w:t>
      </w:r>
    </w:p>
    <w:p w:rsidR="00D97BA1" w:rsidRPr="004E59BC" w:rsidRDefault="00D97BA1" w:rsidP="00D97BA1">
      <w:pPr>
        <w:numPr>
          <w:ilvl w:val="0"/>
          <w:numId w:val="23"/>
        </w:numPr>
        <w:spacing w:after="3" w:line="254" w:lineRule="auto"/>
        <w:ind w:firstLine="557"/>
        <w:jc w:val="both"/>
        <w:rPr>
          <w:rFonts w:eastAsia="Arial"/>
          <w:sz w:val="28"/>
          <w:szCs w:val="28"/>
          <w:lang w:eastAsia="en-US"/>
        </w:rPr>
      </w:pPr>
      <w:r w:rsidRPr="004E59BC">
        <w:rPr>
          <w:rFonts w:eastAsia="Arial"/>
          <w:sz w:val="28"/>
          <w:szCs w:val="28"/>
          <w:lang w:eastAsia="en-US"/>
        </w:rPr>
        <w:t>допуск в здание администрации,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w:t>
      </w:r>
    </w:p>
    <w:p w:rsidR="00D97BA1" w:rsidRPr="004E59BC" w:rsidRDefault="00D97BA1" w:rsidP="00D97BA1">
      <w:pPr>
        <w:ind w:left="567"/>
        <w:jc w:val="both"/>
        <w:rPr>
          <w:rFonts w:eastAsia="Arial"/>
          <w:sz w:val="28"/>
          <w:szCs w:val="28"/>
          <w:lang w:eastAsia="en-US"/>
        </w:rPr>
      </w:pPr>
      <w:r w:rsidRPr="004E59BC">
        <w:rPr>
          <w:rFonts w:eastAsia="Arial"/>
          <w:sz w:val="28"/>
          <w:szCs w:val="28"/>
          <w:lang w:eastAsia="en-US"/>
        </w:rPr>
        <w:t>Министерством труда и социальной защиты Российской Федерации;</w:t>
      </w:r>
    </w:p>
    <w:p w:rsidR="00D97BA1" w:rsidRPr="004E59BC" w:rsidRDefault="00D97BA1" w:rsidP="00D97BA1">
      <w:pPr>
        <w:numPr>
          <w:ilvl w:val="0"/>
          <w:numId w:val="23"/>
        </w:numPr>
        <w:spacing w:after="3" w:line="254" w:lineRule="auto"/>
        <w:ind w:firstLine="557"/>
        <w:jc w:val="both"/>
        <w:rPr>
          <w:rFonts w:eastAsia="Arial"/>
          <w:sz w:val="28"/>
          <w:szCs w:val="28"/>
          <w:lang w:eastAsia="en-US"/>
        </w:rPr>
      </w:pPr>
      <w:r w:rsidRPr="004E59BC">
        <w:rPr>
          <w:rFonts w:eastAsia="Arial"/>
          <w:sz w:val="28"/>
          <w:szCs w:val="28"/>
          <w:lang w:eastAsia="en-US"/>
        </w:rPr>
        <w:lastRenderedPageBreak/>
        <w:t>допуск в здание администрации сурдопереводчика, тифлосурдопереводчика;</w:t>
      </w:r>
    </w:p>
    <w:p w:rsidR="00D97BA1" w:rsidRPr="004E59BC" w:rsidRDefault="00D97BA1" w:rsidP="00D97BA1">
      <w:pPr>
        <w:numPr>
          <w:ilvl w:val="0"/>
          <w:numId w:val="23"/>
        </w:numPr>
        <w:spacing w:after="3" w:line="254" w:lineRule="auto"/>
        <w:ind w:firstLine="557"/>
        <w:jc w:val="both"/>
        <w:rPr>
          <w:rFonts w:eastAsia="Arial"/>
          <w:sz w:val="28"/>
          <w:szCs w:val="28"/>
          <w:lang w:eastAsia="en-US"/>
        </w:rPr>
      </w:pPr>
      <w:r w:rsidRPr="004E59BC">
        <w:rPr>
          <w:rFonts w:eastAsia="Arial"/>
          <w:sz w:val="28"/>
          <w:szCs w:val="28"/>
          <w:lang w:eastAsia="en-US"/>
        </w:rPr>
        <w:t>для инвалидов, имеющих стойкие нарушения функции зрения и самостоятельного передвижения, обеспечивается помощь специалистов органа предоставления в перемещении по зданию администрации и прилегающей территории, а также оказание, иной необходимой инвалидам помощи в преодолении барьеров, создающих препятствия для получения ими муниципальной услуги наравне с другими лицами;</w:t>
      </w:r>
    </w:p>
    <w:p w:rsidR="00D97BA1" w:rsidRPr="004E59BC" w:rsidRDefault="00D97BA1" w:rsidP="00D97BA1">
      <w:pPr>
        <w:numPr>
          <w:ilvl w:val="0"/>
          <w:numId w:val="23"/>
        </w:numPr>
        <w:spacing w:after="3" w:line="254" w:lineRule="auto"/>
        <w:ind w:firstLine="557"/>
        <w:jc w:val="both"/>
        <w:rPr>
          <w:rFonts w:eastAsia="Arial"/>
          <w:sz w:val="28"/>
          <w:szCs w:val="28"/>
          <w:lang w:eastAsia="en-US"/>
        </w:rPr>
      </w:pPr>
      <w:r w:rsidRPr="004E59BC">
        <w:rPr>
          <w:rFonts w:eastAsia="Arial"/>
          <w:sz w:val="28"/>
          <w:szCs w:val="28"/>
          <w:lang w:eastAsia="en-US"/>
        </w:rPr>
        <w:t>оборудование на прилегающей к зданию администрации территории мест для парковки автотранспортных средств инвалидов.</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При отсутствии возможности оборудовать здание администрации и помещение (место предоставление муниципальной услуги) вышеперечисленным требованиям, прием граждан, являющихся инвалидами, осуществляется в специально выделенных для этих целей помещениях, расположенных на первом этаже здания администрации, либо предоставление муниципальной услуги осуществляется в дистанционном режиме при наличии возможности такого предоставления.</w:t>
      </w:r>
    </w:p>
    <w:p w:rsidR="00D97BA1" w:rsidRPr="004E59BC" w:rsidRDefault="00D97BA1" w:rsidP="00D97BA1">
      <w:pPr>
        <w:rPr>
          <w:rFonts w:eastAsia="Arial"/>
          <w:sz w:val="28"/>
          <w:szCs w:val="28"/>
          <w:lang w:eastAsia="en-US"/>
        </w:rPr>
      </w:pPr>
    </w:p>
    <w:p w:rsidR="00D97BA1" w:rsidRPr="004E59BC" w:rsidRDefault="00D97BA1" w:rsidP="00D97BA1">
      <w:pPr>
        <w:keepNext/>
        <w:keepLines/>
        <w:jc w:val="center"/>
        <w:outlineLvl w:val="0"/>
        <w:rPr>
          <w:rFonts w:eastAsia="Arial"/>
          <w:b/>
          <w:sz w:val="28"/>
          <w:szCs w:val="28"/>
        </w:rPr>
      </w:pPr>
      <w:r w:rsidRPr="004E59BC">
        <w:rPr>
          <w:rFonts w:eastAsia="Arial"/>
          <w:b/>
          <w:sz w:val="28"/>
          <w:szCs w:val="28"/>
        </w:rPr>
        <w:t>Стандарт предоставления муниципальной услуги</w:t>
      </w:r>
    </w:p>
    <w:p w:rsidR="00D97BA1" w:rsidRPr="004E59BC" w:rsidRDefault="00D97BA1" w:rsidP="00D97BA1">
      <w:pPr>
        <w:rPr>
          <w:rFonts w:eastAsia="Arial"/>
          <w:sz w:val="28"/>
          <w:szCs w:val="28"/>
          <w:lang w:eastAsia="en-US"/>
        </w:rPr>
      </w:pPr>
      <w:r w:rsidRPr="004E59BC">
        <w:rPr>
          <w:rFonts w:eastAsia="Arial"/>
          <w:sz w:val="28"/>
          <w:szCs w:val="28"/>
          <w:lang w:eastAsia="en-US"/>
        </w:rPr>
        <w:t xml:space="preserve"> </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 xml:space="preserve">2.1. Наименование муниципальной услуги: "Присвоение, изменение и аннулирование адресов объектам адресации на территории сельского поселения </w:t>
      </w:r>
      <w:r>
        <w:rPr>
          <w:rFonts w:eastAsia="Arial"/>
          <w:sz w:val="28"/>
          <w:szCs w:val="28"/>
          <w:lang w:eastAsia="en-US"/>
        </w:rPr>
        <w:t>Талицкий</w:t>
      </w:r>
      <w:r w:rsidRPr="004E59BC">
        <w:rPr>
          <w:rFonts w:eastAsia="Arial"/>
          <w:sz w:val="28"/>
          <w:szCs w:val="28"/>
          <w:lang w:eastAsia="en-US"/>
        </w:rPr>
        <w:t xml:space="preserve"> сельсовет Добринского муниципального района Липецкой области"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2.2. Орган, предоставляющий муниципальную услугу:</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 xml:space="preserve">Муниципальная услуга предоставляется администрацией сельского поселения </w:t>
      </w:r>
      <w:r>
        <w:rPr>
          <w:rFonts w:eastAsia="Arial"/>
          <w:sz w:val="28"/>
          <w:szCs w:val="28"/>
          <w:lang w:eastAsia="en-US"/>
        </w:rPr>
        <w:t>Талицкий</w:t>
      </w:r>
      <w:r w:rsidRPr="004E59BC">
        <w:rPr>
          <w:rFonts w:eastAsia="Arial"/>
          <w:sz w:val="28"/>
          <w:szCs w:val="28"/>
          <w:lang w:eastAsia="en-US"/>
        </w:rPr>
        <w:t xml:space="preserve"> сельсовет Добринского муниципального района, (далее - администрация поселения).</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В случае, если для предоставления услуги необходимо представление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Указанные документы могут быть предоставлены,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D97BA1" w:rsidRPr="004E59BC" w:rsidRDefault="00D97BA1" w:rsidP="00D97BA1">
      <w:pPr>
        <w:jc w:val="both"/>
        <w:rPr>
          <w:rFonts w:eastAsia="Arial"/>
          <w:sz w:val="28"/>
          <w:szCs w:val="28"/>
          <w:lang w:val="en-US" w:eastAsia="en-US"/>
        </w:rPr>
      </w:pPr>
      <w:r w:rsidRPr="004E59BC">
        <w:rPr>
          <w:rFonts w:eastAsia="Arial"/>
          <w:sz w:val="28"/>
          <w:szCs w:val="28"/>
          <w:lang w:val="en-US" w:eastAsia="en-US"/>
        </w:rPr>
        <w:t>2.3. Результат предоставления муниципальной услуги:</w:t>
      </w:r>
    </w:p>
    <w:p w:rsidR="00D97BA1" w:rsidRPr="004E59BC" w:rsidRDefault="00D97BA1" w:rsidP="00D97BA1">
      <w:pPr>
        <w:numPr>
          <w:ilvl w:val="0"/>
          <w:numId w:val="4"/>
        </w:numPr>
        <w:spacing w:after="3" w:line="254" w:lineRule="auto"/>
        <w:jc w:val="both"/>
        <w:rPr>
          <w:rFonts w:eastAsia="Arial"/>
          <w:sz w:val="28"/>
          <w:szCs w:val="28"/>
          <w:lang w:eastAsia="en-US"/>
        </w:rPr>
      </w:pPr>
      <w:r w:rsidRPr="004E59BC">
        <w:rPr>
          <w:rFonts w:eastAsia="Arial"/>
          <w:sz w:val="28"/>
          <w:szCs w:val="28"/>
          <w:lang w:eastAsia="en-US"/>
        </w:rPr>
        <w:t>выдача заявителю постановления о присвоении, изменения или аннулирования адреса объекту адресации или отказ в предоставлении услуги.</w:t>
      </w:r>
    </w:p>
    <w:p w:rsidR="00D97BA1" w:rsidRPr="004E59BC" w:rsidRDefault="00D97BA1" w:rsidP="00D97BA1">
      <w:pPr>
        <w:numPr>
          <w:ilvl w:val="1"/>
          <w:numId w:val="5"/>
        </w:numPr>
        <w:spacing w:after="3" w:line="254" w:lineRule="auto"/>
        <w:ind w:left="0"/>
        <w:jc w:val="both"/>
        <w:rPr>
          <w:rFonts w:eastAsia="Arial"/>
          <w:sz w:val="28"/>
          <w:szCs w:val="28"/>
          <w:lang w:eastAsia="en-US"/>
        </w:rPr>
      </w:pPr>
      <w:r w:rsidRPr="004E59BC">
        <w:rPr>
          <w:rFonts w:eastAsia="Arial"/>
          <w:sz w:val="28"/>
          <w:szCs w:val="28"/>
          <w:lang w:eastAsia="en-US"/>
        </w:rPr>
        <w:t>Общий срок предоставления муниципальной услуги: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lastRenderedPageBreak/>
        <w:t>Срок предоставления муниципальной услуги не должен превышать 18 рабочих дней со дня регистрации администрацией заявления с приложением необходимых документов.</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Документ, подтверждающий принятие одного из указанных решений - о присвоении объекту адресации адреса или об аннулировании его адреса выдается или направляется по адресу, указанному в заявлении, в сроки установленные пунктом 3.1.2. настоящего регламента.</w:t>
      </w:r>
    </w:p>
    <w:p w:rsidR="00D97BA1" w:rsidRPr="004E59BC" w:rsidRDefault="00D97BA1" w:rsidP="00D97BA1">
      <w:pPr>
        <w:numPr>
          <w:ilvl w:val="1"/>
          <w:numId w:val="5"/>
        </w:numPr>
        <w:spacing w:after="3" w:line="254" w:lineRule="auto"/>
        <w:ind w:left="0"/>
        <w:jc w:val="both"/>
        <w:rPr>
          <w:rFonts w:eastAsia="Arial"/>
          <w:sz w:val="28"/>
          <w:szCs w:val="28"/>
          <w:lang w:eastAsia="en-US"/>
        </w:rPr>
      </w:pPr>
      <w:r w:rsidRPr="004E59BC">
        <w:rPr>
          <w:rFonts w:eastAsia="Arial"/>
          <w:sz w:val="28"/>
          <w:szCs w:val="28"/>
          <w:lang w:eastAsia="en-US"/>
        </w:rPr>
        <w:t>Правовые основания для предоставления муниципальной услуги: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Предоставление муниципальной услуги осуществляется в соответствии со следующими нормативными правовыми актами:</w:t>
      </w:r>
    </w:p>
    <w:p w:rsidR="00D97BA1" w:rsidRPr="004E59BC" w:rsidRDefault="00D97BA1" w:rsidP="00D97BA1">
      <w:pPr>
        <w:numPr>
          <w:ilvl w:val="0"/>
          <w:numId w:val="4"/>
        </w:numPr>
        <w:spacing w:after="3" w:line="254" w:lineRule="auto"/>
        <w:jc w:val="both"/>
        <w:rPr>
          <w:rFonts w:eastAsia="Arial"/>
          <w:sz w:val="28"/>
          <w:szCs w:val="28"/>
          <w:lang w:val="en-US" w:eastAsia="en-US"/>
        </w:rPr>
      </w:pPr>
      <w:r w:rsidRPr="004E59BC">
        <w:rPr>
          <w:rFonts w:eastAsia="Arial"/>
          <w:sz w:val="28"/>
          <w:szCs w:val="28"/>
          <w:lang w:val="en-US" w:eastAsia="en-US"/>
        </w:rPr>
        <w:t>Конституцией Российской Федерации;</w:t>
      </w:r>
    </w:p>
    <w:p w:rsidR="00D97BA1" w:rsidRPr="004E59BC" w:rsidRDefault="00D97BA1" w:rsidP="00D97BA1">
      <w:pPr>
        <w:numPr>
          <w:ilvl w:val="0"/>
          <w:numId w:val="4"/>
        </w:numPr>
        <w:spacing w:after="3" w:line="254" w:lineRule="auto"/>
        <w:jc w:val="both"/>
        <w:rPr>
          <w:rFonts w:eastAsia="Arial"/>
          <w:sz w:val="28"/>
          <w:szCs w:val="28"/>
          <w:lang w:val="en-US" w:eastAsia="en-US"/>
        </w:rPr>
      </w:pPr>
      <w:r w:rsidRPr="004E59BC">
        <w:rPr>
          <w:rFonts w:eastAsia="Arial"/>
          <w:sz w:val="28"/>
          <w:szCs w:val="28"/>
          <w:lang w:val="en-US" w:eastAsia="en-US"/>
        </w:rPr>
        <w:t>Жилищным кодексом Российской Федерации;</w:t>
      </w:r>
    </w:p>
    <w:p w:rsidR="00D97BA1" w:rsidRPr="004E59BC" w:rsidRDefault="00D97BA1" w:rsidP="00D97BA1">
      <w:pPr>
        <w:numPr>
          <w:ilvl w:val="0"/>
          <w:numId w:val="4"/>
        </w:numPr>
        <w:spacing w:after="3" w:line="254" w:lineRule="auto"/>
        <w:jc w:val="both"/>
        <w:rPr>
          <w:rFonts w:eastAsia="Arial"/>
          <w:sz w:val="28"/>
          <w:szCs w:val="28"/>
          <w:lang w:val="en-US" w:eastAsia="en-US"/>
        </w:rPr>
      </w:pPr>
      <w:r w:rsidRPr="004E59BC">
        <w:rPr>
          <w:rFonts w:eastAsia="Arial"/>
          <w:sz w:val="28"/>
          <w:szCs w:val="28"/>
          <w:lang w:val="en-US" w:eastAsia="en-US"/>
        </w:rPr>
        <w:t>Градостроительным кодексом Российской Федерации;</w:t>
      </w:r>
    </w:p>
    <w:p w:rsidR="00D97BA1" w:rsidRPr="004E59BC" w:rsidRDefault="00D97BA1" w:rsidP="00D97BA1">
      <w:pPr>
        <w:numPr>
          <w:ilvl w:val="0"/>
          <w:numId w:val="4"/>
        </w:numPr>
        <w:spacing w:after="3" w:line="254" w:lineRule="auto"/>
        <w:jc w:val="both"/>
        <w:rPr>
          <w:rFonts w:eastAsia="Arial"/>
          <w:sz w:val="28"/>
          <w:szCs w:val="28"/>
          <w:lang w:eastAsia="en-US"/>
        </w:rPr>
      </w:pPr>
      <w:r w:rsidRPr="004E59BC">
        <w:rPr>
          <w:rFonts w:eastAsia="Arial"/>
          <w:sz w:val="28"/>
          <w:szCs w:val="28"/>
          <w:lang w:eastAsia="en-US"/>
        </w:rPr>
        <w:t>Федеральным законом от 06.10.2003 № 131-ФЗ "Об общих принципах организации местного самоуправления в Российской Федерации";</w:t>
      </w:r>
    </w:p>
    <w:p w:rsidR="00D97BA1" w:rsidRPr="004E59BC" w:rsidRDefault="00D97BA1" w:rsidP="00D97BA1">
      <w:pPr>
        <w:numPr>
          <w:ilvl w:val="0"/>
          <w:numId w:val="4"/>
        </w:numPr>
        <w:spacing w:after="3" w:line="254" w:lineRule="auto"/>
        <w:jc w:val="both"/>
        <w:rPr>
          <w:rFonts w:eastAsia="Arial"/>
          <w:sz w:val="28"/>
          <w:szCs w:val="28"/>
          <w:lang w:eastAsia="en-US"/>
        </w:rPr>
      </w:pPr>
      <w:r w:rsidRPr="004E59BC">
        <w:rPr>
          <w:rFonts w:eastAsia="Arial"/>
          <w:sz w:val="28"/>
          <w:szCs w:val="28"/>
          <w:lang w:eastAsia="en-US"/>
        </w:rPr>
        <w:t>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97BA1" w:rsidRPr="004E59BC" w:rsidRDefault="00D97BA1" w:rsidP="00D97BA1">
      <w:pPr>
        <w:numPr>
          <w:ilvl w:val="0"/>
          <w:numId w:val="4"/>
        </w:numPr>
        <w:spacing w:after="3" w:line="254" w:lineRule="auto"/>
        <w:jc w:val="both"/>
        <w:rPr>
          <w:rFonts w:eastAsia="Arial"/>
          <w:sz w:val="28"/>
          <w:szCs w:val="28"/>
          <w:lang w:eastAsia="en-US"/>
        </w:rPr>
      </w:pPr>
      <w:r w:rsidRPr="004E59BC">
        <w:rPr>
          <w:rFonts w:eastAsia="Arial"/>
          <w:sz w:val="28"/>
          <w:szCs w:val="28"/>
          <w:lang w:eastAsia="en-US"/>
        </w:rPr>
        <w:t>Федеральным законом от 27.07.2010 № 210-ФЗ "Об организации предоставления государственных и муниципальных услуг";</w:t>
      </w:r>
    </w:p>
    <w:p w:rsidR="00D97BA1" w:rsidRPr="004E59BC" w:rsidRDefault="00D97BA1" w:rsidP="00D97BA1">
      <w:pPr>
        <w:numPr>
          <w:ilvl w:val="0"/>
          <w:numId w:val="4"/>
        </w:numPr>
        <w:spacing w:after="3" w:line="254" w:lineRule="auto"/>
        <w:jc w:val="both"/>
        <w:rPr>
          <w:rFonts w:eastAsia="Arial"/>
          <w:sz w:val="28"/>
          <w:szCs w:val="28"/>
          <w:lang w:eastAsia="en-US"/>
        </w:rPr>
      </w:pPr>
      <w:r w:rsidRPr="004E59BC">
        <w:rPr>
          <w:rFonts w:eastAsia="Arial"/>
          <w:sz w:val="28"/>
          <w:szCs w:val="28"/>
          <w:lang w:eastAsia="en-US"/>
        </w:rPr>
        <w:t>Постановлением Правительства РФ от 19.11.2014 № 1221 "Об утверждении Правил присвоения, изменения и аннулирования адресов";</w:t>
      </w:r>
    </w:p>
    <w:p w:rsidR="00D97BA1" w:rsidRPr="004E59BC" w:rsidRDefault="00D97BA1" w:rsidP="00D97BA1">
      <w:pPr>
        <w:numPr>
          <w:ilvl w:val="0"/>
          <w:numId w:val="4"/>
        </w:numPr>
        <w:spacing w:after="3" w:line="254" w:lineRule="auto"/>
        <w:jc w:val="both"/>
        <w:rPr>
          <w:rFonts w:eastAsia="Arial"/>
          <w:sz w:val="28"/>
          <w:szCs w:val="28"/>
          <w:lang w:eastAsia="en-US"/>
        </w:rPr>
      </w:pPr>
      <w:r w:rsidRPr="004E59BC">
        <w:rPr>
          <w:rFonts w:eastAsia="Arial"/>
          <w:sz w:val="28"/>
          <w:szCs w:val="28"/>
          <w:lang w:eastAsia="en-US"/>
        </w:rPr>
        <w:t>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D97BA1" w:rsidRPr="004E59BC" w:rsidRDefault="00D97BA1" w:rsidP="00D97BA1">
      <w:pPr>
        <w:numPr>
          <w:ilvl w:val="0"/>
          <w:numId w:val="4"/>
        </w:numPr>
        <w:spacing w:after="3" w:line="254" w:lineRule="auto"/>
        <w:jc w:val="both"/>
        <w:rPr>
          <w:rFonts w:eastAsia="Arial"/>
          <w:sz w:val="28"/>
          <w:szCs w:val="28"/>
          <w:lang w:eastAsia="en-US"/>
        </w:rPr>
      </w:pPr>
      <w:r w:rsidRPr="004E59BC">
        <w:rPr>
          <w:rFonts w:eastAsia="Arial"/>
          <w:sz w:val="28"/>
          <w:szCs w:val="28"/>
          <w:lang w:eastAsia="en-US"/>
        </w:rPr>
        <w:t>Приказом Минфина России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D97BA1" w:rsidRPr="004E59BC" w:rsidRDefault="00D97BA1" w:rsidP="00D97BA1">
      <w:pPr>
        <w:numPr>
          <w:ilvl w:val="0"/>
          <w:numId w:val="4"/>
        </w:numPr>
        <w:spacing w:after="3" w:line="254" w:lineRule="auto"/>
        <w:jc w:val="both"/>
        <w:rPr>
          <w:rFonts w:eastAsia="Arial"/>
          <w:sz w:val="28"/>
          <w:szCs w:val="28"/>
          <w:lang w:eastAsia="en-US"/>
        </w:rPr>
      </w:pPr>
      <w:r w:rsidRPr="004E59BC">
        <w:rPr>
          <w:rFonts w:eastAsia="Arial"/>
          <w:sz w:val="28"/>
          <w:szCs w:val="28"/>
          <w:lang w:eastAsia="en-US"/>
        </w:rPr>
        <w:t xml:space="preserve">Уставом сельского поселения </w:t>
      </w:r>
      <w:r>
        <w:rPr>
          <w:rFonts w:eastAsia="Arial"/>
          <w:sz w:val="28"/>
          <w:szCs w:val="28"/>
          <w:lang w:eastAsia="en-US"/>
        </w:rPr>
        <w:t>Талицкий</w:t>
      </w:r>
      <w:r w:rsidRPr="004E59BC">
        <w:rPr>
          <w:rFonts w:eastAsia="Arial"/>
          <w:sz w:val="28"/>
          <w:szCs w:val="28"/>
          <w:lang w:eastAsia="en-US"/>
        </w:rPr>
        <w:t xml:space="preserve"> сельсовет Добринского муниципального района Липецкой области Российской Федерации.</w:t>
      </w:r>
    </w:p>
    <w:p w:rsidR="00D97BA1" w:rsidRPr="004E59BC" w:rsidRDefault="00D97BA1" w:rsidP="00D97BA1">
      <w:pPr>
        <w:widowControl w:val="0"/>
        <w:autoSpaceDE w:val="0"/>
        <w:autoSpaceDN w:val="0"/>
        <w:adjustRightInd w:val="0"/>
        <w:jc w:val="both"/>
        <w:rPr>
          <w:bCs/>
          <w:sz w:val="28"/>
          <w:szCs w:val="28"/>
        </w:rPr>
      </w:pPr>
      <w:r w:rsidRPr="004E59BC">
        <w:rPr>
          <w:bCs/>
          <w:sz w:val="28"/>
          <w:szCs w:val="28"/>
        </w:rPr>
        <w:t xml:space="preserve">- Решением Совета депутатов сельского поселения </w:t>
      </w:r>
      <w:r>
        <w:rPr>
          <w:bCs/>
          <w:sz w:val="28"/>
          <w:szCs w:val="28"/>
        </w:rPr>
        <w:t>Талицкий</w:t>
      </w:r>
      <w:r w:rsidRPr="004E59BC">
        <w:rPr>
          <w:bCs/>
          <w:sz w:val="28"/>
          <w:szCs w:val="28"/>
        </w:rPr>
        <w:t xml:space="preserve"> сельсовет Добринского муниципального района Липецкой</w:t>
      </w:r>
      <w:r>
        <w:rPr>
          <w:bCs/>
          <w:sz w:val="28"/>
          <w:szCs w:val="28"/>
        </w:rPr>
        <w:t xml:space="preserve"> области Российской Федерации № 8-рс от 09</w:t>
      </w:r>
      <w:r w:rsidRPr="004E59BC">
        <w:rPr>
          <w:bCs/>
          <w:sz w:val="28"/>
          <w:szCs w:val="28"/>
        </w:rPr>
        <w:t xml:space="preserve">.10.2015г. « О Правилах присвоения, изменения и аннулирования адресов на территории сельского поселения </w:t>
      </w:r>
      <w:r>
        <w:rPr>
          <w:bCs/>
          <w:sz w:val="28"/>
          <w:szCs w:val="28"/>
        </w:rPr>
        <w:t>Талицкий</w:t>
      </w:r>
      <w:r w:rsidRPr="004E59BC">
        <w:rPr>
          <w:bCs/>
          <w:sz w:val="28"/>
          <w:szCs w:val="28"/>
        </w:rPr>
        <w:t xml:space="preserve"> сельсовет Добринского муниципального района Липецкой о</w:t>
      </w:r>
      <w:r>
        <w:rPr>
          <w:bCs/>
          <w:sz w:val="28"/>
          <w:szCs w:val="28"/>
        </w:rPr>
        <w:t>бласти» в редакции решения № 172-рс от 11.04</w:t>
      </w:r>
      <w:r w:rsidRPr="004E59BC">
        <w:rPr>
          <w:bCs/>
          <w:sz w:val="28"/>
          <w:szCs w:val="28"/>
        </w:rPr>
        <w:t xml:space="preserve">.2019г. «О внесении изменений в  Правила присвоения, изменения и аннулирования адресов на территории сельского поселения </w:t>
      </w:r>
      <w:r>
        <w:rPr>
          <w:bCs/>
          <w:sz w:val="28"/>
          <w:szCs w:val="28"/>
        </w:rPr>
        <w:t>Талицкий</w:t>
      </w:r>
      <w:r w:rsidRPr="004E59BC">
        <w:rPr>
          <w:bCs/>
          <w:sz w:val="28"/>
          <w:szCs w:val="28"/>
        </w:rPr>
        <w:t xml:space="preserve"> сельсовет Добринского муниципального района Липецкой области.</w:t>
      </w:r>
      <w:r w:rsidRPr="004E59BC">
        <w:rPr>
          <w:b/>
          <w:bCs/>
          <w:sz w:val="28"/>
          <w:szCs w:val="28"/>
        </w:rPr>
        <w:t xml:space="preserve"> </w:t>
      </w:r>
    </w:p>
    <w:p w:rsidR="00D97BA1" w:rsidRPr="004E59BC" w:rsidRDefault="00D97BA1" w:rsidP="00D97BA1">
      <w:pPr>
        <w:jc w:val="both"/>
        <w:rPr>
          <w:rFonts w:eastAsia="Arial"/>
          <w:sz w:val="28"/>
          <w:szCs w:val="28"/>
          <w:lang w:eastAsia="en-US"/>
        </w:rPr>
      </w:pPr>
      <w:r w:rsidRPr="004E59BC">
        <w:rPr>
          <w:rFonts w:eastAsia="Arial"/>
          <w:sz w:val="28"/>
          <w:szCs w:val="28"/>
          <w:lang w:eastAsia="en-US"/>
        </w:rPr>
        <w:lastRenderedPageBreak/>
        <w:t xml:space="preserve">2.6. </w:t>
      </w:r>
      <w:r w:rsidRPr="004E59BC">
        <w:rPr>
          <w:rFonts w:eastAsia="Arial"/>
          <w:b/>
          <w:sz w:val="28"/>
          <w:szCs w:val="28"/>
          <w:lang w:eastAsia="en-US"/>
        </w:rPr>
        <w:t>Исчерпывающий перечень документов, необходимых для предоставления муниципальной услуги, подлежащий представлению заявителем, порядок их представления.</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2.6.1. Самостоятельно заявитель представляет следующие документы:</w:t>
      </w:r>
    </w:p>
    <w:p w:rsidR="00D97BA1" w:rsidRPr="004E59BC" w:rsidRDefault="00D97BA1" w:rsidP="00D97BA1">
      <w:pPr>
        <w:numPr>
          <w:ilvl w:val="0"/>
          <w:numId w:val="4"/>
        </w:numPr>
        <w:spacing w:after="3" w:line="254" w:lineRule="auto"/>
        <w:jc w:val="both"/>
        <w:rPr>
          <w:rFonts w:eastAsia="Arial"/>
          <w:sz w:val="28"/>
          <w:szCs w:val="28"/>
          <w:lang w:eastAsia="en-US"/>
        </w:rPr>
      </w:pPr>
      <w:r w:rsidRPr="004E59BC">
        <w:rPr>
          <w:rFonts w:eastAsia="Arial"/>
          <w:sz w:val="28"/>
          <w:szCs w:val="28"/>
          <w:lang w:eastAsia="en-US"/>
        </w:rPr>
        <w:t>заявление по форме, устанавливаемой Министерством финансов Российской Федерации.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2.6.2. К заявлению прилагаются следующие документы:</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а) правоустанавливающие и (или) право удостоверяющие документы на объект</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(объекты) адресации;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б) кадастровые паспорта объектов адресации, следствием преобразования которых является образование одного и более объекта адресации (в случае преобразования объектов адресации с образованием одного и более новых объектов адресации);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г) схема расположения объекта адресации на кадастровом плане или кадастровой</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карте соответствующей территории (в случае присвоения земельному участку адреса);</w:t>
      </w:r>
    </w:p>
    <w:p w:rsidR="00D97BA1" w:rsidRPr="004E59BC" w:rsidRDefault="00D97BA1" w:rsidP="00D97BA1">
      <w:pPr>
        <w:jc w:val="center"/>
        <w:rPr>
          <w:rFonts w:eastAsia="Arial"/>
          <w:sz w:val="28"/>
          <w:szCs w:val="28"/>
          <w:lang w:eastAsia="en-US"/>
        </w:rPr>
      </w:pPr>
      <w:r w:rsidRPr="004E59BC">
        <w:rPr>
          <w:rFonts w:eastAsia="Arial"/>
          <w:sz w:val="28"/>
          <w:szCs w:val="28"/>
          <w:lang w:eastAsia="en-US"/>
        </w:rPr>
        <w:t>д) кадастровый паспорт объекта адресации (в случае присвоения адреса объекту</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адресации, поставленному на кадастровый учет);</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е)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ж) акт приемочной комиссии при переустройстве и (или) перепланировке помещения, приводящих к образованию одного и более нового объекта адресации (в случае преобразования объектов адресации (помещений) с образованием одного и более нового объекта адресации);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з) кадастровая выписка об объекте адресации, который снят с учета (в случае аннулирования адреса объекта адресации по следующим основаниям, установленным подпунктом 8 пункта 3.1.4 настоящего регламента;</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и) уведомление об отсутствии в государственном кадастре адресации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от 24.07.2007 № 221ФЗ "О государственном кадастре недвижимости").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В случае непредставления заявителем вышеперечисленных документов они подлежат представлению в рамках межведомственного информационного взаимодействия.</w:t>
      </w:r>
    </w:p>
    <w:p w:rsidR="00D97BA1" w:rsidRPr="004E59BC" w:rsidRDefault="00D97BA1" w:rsidP="00D97BA1">
      <w:pPr>
        <w:jc w:val="both"/>
        <w:rPr>
          <w:rFonts w:eastAsia="Arial"/>
          <w:sz w:val="28"/>
          <w:szCs w:val="28"/>
          <w:lang w:eastAsia="en-US"/>
        </w:rPr>
      </w:pPr>
      <w:r w:rsidRPr="004E59BC">
        <w:rPr>
          <w:rFonts w:eastAsia="Arial"/>
          <w:sz w:val="28"/>
          <w:szCs w:val="28"/>
          <w:lang w:eastAsia="en-US"/>
        </w:rPr>
        <w:lastRenderedPageBreak/>
        <w:t>2.6.3. Заявление направляется заявителем (представителем заявителя)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Заявление представляется заявителем (представителем заявителя) в администрацию сельского поселения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официальных сайтах в информационно-телекоммуникационной сети "Интернет".</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Заявление представляется в администрацию сельского поселения или многофункциональный центр по месту нахождения объекта адресации.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Документы, указанные в пунктах 2.6.1., 2.6.2. представляемые в администрацию сельского 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D97BA1" w:rsidRPr="004E59BC" w:rsidRDefault="00D97BA1" w:rsidP="00D97BA1">
      <w:pPr>
        <w:rPr>
          <w:rFonts w:eastAsia="Arial"/>
          <w:sz w:val="28"/>
          <w:szCs w:val="28"/>
          <w:lang w:eastAsia="en-US"/>
        </w:rPr>
      </w:pPr>
      <w:r w:rsidRPr="004E59BC">
        <w:rPr>
          <w:rFonts w:eastAsia="Arial"/>
          <w:sz w:val="28"/>
          <w:szCs w:val="28"/>
          <w:lang w:eastAsia="en-US"/>
        </w:rPr>
        <w:t xml:space="preserve">2.7. </w:t>
      </w:r>
      <w:r w:rsidRPr="004E59BC">
        <w:rPr>
          <w:rFonts w:eastAsia="Arial"/>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В предоставлении муниципальной услуги может быть отказано в случаях, если: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а) с заявлением о присвоении объекту адресации адреса обратилось неуполномоченное лицо;</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(представителем заявителя) по собственной инициативе;</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Федерации;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г) отсутствуют случаи и условия для присвоения объекту адресации адреса или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аннулирования его адреса, указанные в пункте 3.1.4 регламента.</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 xml:space="preserve">В случае если причины, по которым заявителю было отказано в предоставлении муниципальной услуги в последующем были устранены, </w:t>
      </w:r>
      <w:r w:rsidRPr="004E59BC">
        <w:rPr>
          <w:rFonts w:eastAsia="Arial"/>
          <w:sz w:val="28"/>
          <w:szCs w:val="28"/>
          <w:lang w:eastAsia="en-US"/>
        </w:rPr>
        <w:lastRenderedPageBreak/>
        <w:t>гражданин вправе вновь обратиться в администрацию поселения за предоставлением муниципальной услуги.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В предоставлении муниципальной услуги может быть отказано в случаях, если: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а) с заявлением о присвоении объекту адресации адреса обратилось неуполномоченное лицо;</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Федерации;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г) отсутствуют случаи и условия для присвоения объекту адресации адреса или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аннулирования его адреса, указанные в пункте 3.1.4 регламента.</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В случае если причины, по которым заявителю было отказано в предоставлении муниципальной услуги в последующем были устранены, гражданин вправе вновь обратиться в администрацию поселения за предоставлением муниципальной услуги.</w:t>
      </w:r>
    </w:p>
    <w:p w:rsidR="00D97BA1" w:rsidRPr="004E59BC" w:rsidRDefault="00D97BA1" w:rsidP="00D97BA1">
      <w:pPr>
        <w:jc w:val="both"/>
        <w:rPr>
          <w:rFonts w:eastAsia="Arial"/>
          <w:sz w:val="28"/>
          <w:szCs w:val="28"/>
          <w:lang w:eastAsia="en-US"/>
        </w:rPr>
      </w:pPr>
    </w:p>
    <w:p w:rsidR="00D97BA1" w:rsidRPr="004E59BC" w:rsidRDefault="00D97BA1" w:rsidP="00D97BA1">
      <w:pPr>
        <w:rPr>
          <w:rFonts w:eastAsia="Arial"/>
          <w:i/>
          <w:sz w:val="28"/>
          <w:szCs w:val="28"/>
          <w:lang w:eastAsia="en-US"/>
        </w:rPr>
      </w:pPr>
      <w:r w:rsidRPr="004E59BC">
        <w:rPr>
          <w:rFonts w:eastAsia="Arial"/>
          <w:sz w:val="28"/>
          <w:szCs w:val="28"/>
          <w:lang w:eastAsia="en-US"/>
        </w:rPr>
        <w:t xml:space="preserve">2.8. </w:t>
      </w:r>
      <w:r w:rsidRPr="004E59BC">
        <w:rPr>
          <w:rFonts w:eastAsia="Arial"/>
          <w:b/>
          <w:i/>
          <w:sz w:val="28"/>
          <w:szCs w:val="28"/>
          <w:lang w:eastAsia="en-US"/>
        </w:rPr>
        <w:t>Исчерпывающий перечень оснований для приостановления или отказа в предоставлении муниципальной услуги.</w:t>
      </w:r>
    </w:p>
    <w:p w:rsidR="00D97BA1" w:rsidRPr="004E59BC" w:rsidRDefault="00D97BA1" w:rsidP="00D97BA1">
      <w:pPr>
        <w:jc w:val="both"/>
        <w:rPr>
          <w:rFonts w:eastAsia="Arial"/>
          <w:i/>
          <w:sz w:val="28"/>
          <w:szCs w:val="28"/>
          <w:lang w:eastAsia="en-US"/>
        </w:rPr>
      </w:pPr>
      <w:r w:rsidRPr="004E59BC">
        <w:rPr>
          <w:rFonts w:eastAsia="Arial"/>
          <w:i/>
          <w:sz w:val="28"/>
          <w:szCs w:val="28"/>
          <w:lang w:eastAsia="en-US"/>
        </w:rPr>
        <w:t>2.8.1.В предоставлении муниципальной услуги может быть отказано в случаях, если:</w:t>
      </w:r>
    </w:p>
    <w:p w:rsidR="00D97BA1" w:rsidRPr="004E59BC" w:rsidRDefault="00D97BA1" w:rsidP="00D97BA1">
      <w:pPr>
        <w:numPr>
          <w:ilvl w:val="0"/>
          <w:numId w:val="22"/>
        </w:numPr>
        <w:spacing w:after="3" w:line="254" w:lineRule="auto"/>
        <w:ind w:firstLine="557"/>
        <w:jc w:val="both"/>
        <w:rPr>
          <w:rFonts w:eastAsia="Arial"/>
          <w:i/>
          <w:sz w:val="28"/>
          <w:szCs w:val="28"/>
          <w:lang w:eastAsia="en-US"/>
        </w:rPr>
      </w:pPr>
      <w:r w:rsidRPr="004E59BC">
        <w:rPr>
          <w:rFonts w:eastAsia="Arial"/>
          <w:i/>
          <w:sz w:val="28"/>
          <w:szCs w:val="28"/>
          <w:lang w:eastAsia="en-US"/>
        </w:rPr>
        <w:t>поступление заявления от заявителя о прекращении рассмотрении его обращения;</w:t>
      </w:r>
    </w:p>
    <w:p w:rsidR="00D97BA1" w:rsidRPr="004E59BC" w:rsidRDefault="00D97BA1" w:rsidP="00D97BA1">
      <w:pPr>
        <w:numPr>
          <w:ilvl w:val="0"/>
          <w:numId w:val="22"/>
        </w:numPr>
        <w:spacing w:after="3" w:line="254" w:lineRule="auto"/>
        <w:ind w:firstLine="557"/>
        <w:jc w:val="both"/>
        <w:rPr>
          <w:rFonts w:eastAsia="Arial"/>
          <w:i/>
          <w:sz w:val="28"/>
          <w:szCs w:val="28"/>
          <w:lang w:eastAsia="en-US"/>
        </w:rPr>
      </w:pPr>
      <w:r w:rsidRPr="004E59BC">
        <w:rPr>
          <w:rFonts w:eastAsia="Arial"/>
          <w:i/>
          <w:sz w:val="28"/>
          <w:szCs w:val="28"/>
          <w:lang w:eastAsia="en-US"/>
        </w:rPr>
        <w:t>с заявлением об оказании услуги обратилось неуполномоченное лицо;</w:t>
      </w:r>
    </w:p>
    <w:p w:rsidR="00D97BA1" w:rsidRPr="004E59BC" w:rsidRDefault="00D97BA1" w:rsidP="00D97BA1">
      <w:pPr>
        <w:numPr>
          <w:ilvl w:val="0"/>
          <w:numId w:val="22"/>
        </w:numPr>
        <w:spacing w:after="3" w:line="254" w:lineRule="auto"/>
        <w:ind w:firstLine="557"/>
        <w:jc w:val="both"/>
        <w:rPr>
          <w:rFonts w:eastAsia="Arial"/>
          <w:i/>
          <w:sz w:val="28"/>
          <w:szCs w:val="28"/>
          <w:lang w:eastAsia="en-US"/>
        </w:rPr>
      </w:pPr>
      <w:r w:rsidRPr="004E59BC">
        <w:rPr>
          <w:rFonts w:eastAsia="Arial"/>
          <w:i/>
          <w:sz w:val="28"/>
          <w:szCs w:val="28"/>
          <w:lang w:eastAsia="en-US"/>
        </w:rPr>
        <w:t>документы, обязанность по предоставлению которых возложена на заявителя (представителя заявителя), выданы с нарушением порядка, установленного законодательством Российской Федерации.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2.9. Информация об оплате:</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Муниципальная услуга предоставляется бесплатно.</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2.10. Сроки ожидания при предоставлении муниципальной услуги: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Максимальное время ожидания в очереди при подаче документов для предоставления муниципальной услуги и для получения консультации не должно превышать 30 минут.</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2.11. Условия и сроки предоставления муниципальной услуги.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lastRenderedPageBreak/>
        <w:t>Специалист администрации сельского поселения предоставляет муниципальную услугу в следующие сроки:</w:t>
      </w:r>
    </w:p>
    <w:p w:rsidR="00D97BA1" w:rsidRPr="004E59BC" w:rsidRDefault="00D97BA1" w:rsidP="00D97BA1">
      <w:pPr>
        <w:numPr>
          <w:ilvl w:val="0"/>
          <w:numId w:val="6"/>
        </w:numPr>
        <w:spacing w:after="3" w:line="254" w:lineRule="auto"/>
        <w:jc w:val="both"/>
        <w:rPr>
          <w:rFonts w:eastAsia="Arial"/>
          <w:sz w:val="28"/>
          <w:szCs w:val="28"/>
          <w:lang w:eastAsia="en-US"/>
        </w:rPr>
      </w:pPr>
      <w:r w:rsidRPr="004E59BC">
        <w:rPr>
          <w:rFonts w:eastAsia="Arial"/>
          <w:sz w:val="28"/>
          <w:szCs w:val="28"/>
          <w:lang w:eastAsia="en-US"/>
        </w:rPr>
        <w:t>прием заявления - в день поступления заявления;</w:t>
      </w:r>
    </w:p>
    <w:p w:rsidR="00D97BA1" w:rsidRPr="004E59BC" w:rsidRDefault="00D97BA1" w:rsidP="00D97BA1">
      <w:pPr>
        <w:numPr>
          <w:ilvl w:val="0"/>
          <w:numId w:val="6"/>
        </w:numPr>
        <w:spacing w:after="3" w:line="254" w:lineRule="auto"/>
        <w:jc w:val="both"/>
        <w:rPr>
          <w:rFonts w:eastAsia="Arial"/>
          <w:sz w:val="28"/>
          <w:szCs w:val="28"/>
          <w:lang w:eastAsia="en-US"/>
        </w:rPr>
      </w:pPr>
      <w:r w:rsidRPr="004E59BC">
        <w:rPr>
          <w:rFonts w:eastAsia="Arial"/>
          <w:sz w:val="28"/>
          <w:szCs w:val="28"/>
          <w:lang w:eastAsia="en-US"/>
        </w:rPr>
        <w:t>проверка наличия необходимых документов, прилагаемых к заявлению, и правильности оформления представленных документов, запрос необходимых документов в порядке межведомственного взаимодействия - в день поступления заявления;</w:t>
      </w:r>
    </w:p>
    <w:p w:rsidR="00D97BA1" w:rsidRPr="004E59BC" w:rsidRDefault="00D97BA1" w:rsidP="00D97BA1">
      <w:pPr>
        <w:numPr>
          <w:ilvl w:val="0"/>
          <w:numId w:val="6"/>
        </w:numPr>
        <w:spacing w:after="3" w:line="254" w:lineRule="auto"/>
        <w:jc w:val="both"/>
        <w:rPr>
          <w:rFonts w:eastAsia="Arial"/>
          <w:sz w:val="28"/>
          <w:szCs w:val="28"/>
          <w:lang w:eastAsia="en-US"/>
        </w:rPr>
      </w:pPr>
      <w:r w:rsidRPr="004E59BC">
        <w:rPr>
          <w:rFonts w:eastAsia="Arial"/>
          <w:sz w:val="28"/>
          <w:szCs w:val="28"/>
          <w:lang w:eastAsia="en-US"/>
        </w:rPr>
        <w:t>подготовка и принятие постановления о присвоении, изменение или аннулировании адреса объекта адресации - 4 рабочих дня;</w:t>
      </w:r>
    </w:p>
    <w:p w:rsidR="00D97BA1" w:rsidRPr="004E59BC" w:rsidRDefault="00D97BA1" w:rsidP="00D97BA1">
      <w:pPr>
        <w:numPr>
          <w:ilvl w:val="0"/>
          <w:numId w:val="6"/>
        </w:numPr>
        <w:spacing w:after="3" w:line="254" w:lineRule="auto"/>
        <w:jc w:val="both"/>
        <w:rPr>
          <w:rFonts w:eastAsia="Arial"/>
          <w:sz w:val="28"/>
          <w:szCs w:val="28"/>
          <w:lang w:eastAsia="en-US"/>
        </w:rPr>
      </w:pPr>
      <w:r w:rsidRPr="004E59BC">
        <w:rPr>
          <w:rFonts w:eastAsia="Arial"/>
          <w:sz w:val="28"/>
          <w:szCs w:val="28"/>
          <w:lang w:eastAsia="en-US"/>
        </w:rPr>
        <w:t>выдача заявителю решения о присвоении, изменение или аннулировании адреса объекта адресации или отказа в предоставлении услуги - в срок не превышающий 18 рабочих дней с момента принятия заявления.</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Продолжительность приема у специалиста, осуществляющего выдачу и прием документов, не должна превышать 20 минут.</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Время ожидания приема Заявителем для сдачи необходимых документов, получения консультаций о процедуре предоставления муниципальной услуги не должно превышать 20 минут.</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2.12. 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На информационных стендах размещаются следующие информационные материалы:</w:t>
      </w:r>
    </w:p>
    <w:p w:rsidR="00D97BA1" w:rsidRPr="004E59BC" w:rsidRDefault="00D97BA1" w:rsidP="00D97BA1">
      <w:pPr>
        <w:numPr>
          <w:ilvl w:val="0"/>
          <w:numId w:val="6"/>
        </w:numPr>
        <w:spacing w:after="3" w:line="254" w:lineRule="auto"/>
        <w:jc w:val="both"/>
        <w:rPr>
          <w:rFonts w:eastAsia="Arial"/>
          <w:sz w:val="28"/>
          <w:szCs w:val="28"/>
          <w:lang w:val="en-US" w:eastAsia="en-US"/>
        </w:rPr>
      </w:pPr>
      <w:r w:rsidRPr="004E59BC">
        <w:rPr>
          <w:rFonts w:eastAsia="Arial"/>
          <w:sz w:val="28"/>
          <w:szCs w:val="28"/>
          <w:lang w:val="en-US" w:eastAsia="en-US"/>
        </w:rPr>
        <w:t>порядок предоставления муниципальной услуги;</w:t>
      </w:r>
    </w:p>
    <w:p w:rsidR="00D97BA1" w:rsidRPr="004E59BC" w:rsidRDefault="00D97BA1" w:rsidP="00D97BA1">
      <w:pPr>
        <w:numPr>
          <w:ilvl w:val="0"/>
          <w:numId w:val="6"/>
        </w:numPr>
        <w:spacing w:after="3" w:line="254" w:lineRule="auto"/>
        <w:jc w:val="both"/>
        <w:rPr>
          <w:rFonts w:eastAsia="Arial"/>
          <w:sz w:val="28"/>
          <w:szCs w:val="28"/>
          <w:lang w:eastAsia="en-US"/>
        </w:rPr>
      </w:pPr>
      <w:r w:rsidRPr="004E59BC">
        <w:rPr>
          <w:rFonts w:eastAsia="Arial"/>
          <w:sz w:val="28"/>
          <w:szCs w:val="28"/>
          <w:lang w:eastAsia="en-US"/>
        </w:rPr>
        <w:t>сведения о месте нахождения и графике работы администрации поселения;</w:t>
      </w:r>
    </w:p>
    <w:p w:rsidR="00D97BA1" w:rsidRPr="004E59BC" w:rsidRDefault="00D97BA1" w:rsidP="00D97BA1">
      <w:pPr>
        <w:numPr>
          <w:ilvl w:val="0"/>
          <w:numId w:val="6"/>
        </w:numPr>
        <w:spacing w:after="3" w:line="254" w:lineRule="auto"/>
        <w:jc w:val="both"/>
        <w:rPr>
          <w:rFonts w:eastAsia="Arial"/>
          <w:sz w:val="28"/>
          <w:szCs w:val="28"/>
          <w:lang w:val="en-US" w:eastAsia="en-US"/>
        </w:rPr>
      </w:pPr>
      <w:r w:rsidRPr="004E59BC">
        <w:rPr>
          <w:rFonts w:eastAsia="Arial"/>
          <w:sz w:val="28"/>
          <w:szCs w:val="28"/>
          <w:lang w:val="en-US" w:eastAsia="en-US"/>
        </w:rPr>
        <w:t>справочные телефоны;</w:t>
      </w:r>
    </w:p>
    <w:p w:rsidR="00D97BA1" w:rsidRPr="004E59BC" w:rsidRDefault="00D97BA1" w:rsidP="00D97BA1">
      <w:pPr>
        <w:numPr>
          <w:ilvl w:val="0"/>
          <w:numId w:val="6"/>
        </w:numPr>
        <w:spacing w:after="3" w:line="254" w:lineRule="auto"/>
        <w:jc w:val="both"/>
        <w:rPr>
          <w:rFonts w:eastAsia="Arial"/>
          <w:sz w:val="28"/>
          <w:szCs w:val="28"/>
          <w:lang w:eastAsia="en-US"/>
        </w:rPr>
      </w:pPr>
      <w:r w:rsidRPr="004E59BC">
        <w:rPr>
          <w:rFonts w:eastAsia="Arial"/>
          <w:sz w:val="28"/>
          <w:szCs w:val="28"/>
          <w:lang w:eastAsia="en-US"/>
        </w:rPr>
        <w:t>адреса электронной почты и адреса Интернет-сайтов;</w:t>
      </w:r>
    </w:p>
    <w:p w:rsidR="00D97BA1" w:rsidRPr="004E59BC" w:rsidRDefault="00D97BA1" w:rsidP="00D97BA1">
      <w:pPr>
        <w:numPr>
          <w:ilvl w:val="0"/>
          <w:numId w:val="6"/>
        </w:numPr>
        <w:spacing w:after="3" w:line="254" w:lineRule="auto"/>
        <w:jc w:val="both"/>
        <w:rPr>
          <w:rFonts w:eastAsia="Arial"/>
          <w:sz w:val="28"/>
          <w:szCs w:val="28"/>
          <w:lang w:val="en-US" w:eastAsia="en-US"/>
        </w:rPr>
      </w:pPr>
      <w:r w:rsidRPr="004E59BC">
        <w:rPr>
          <w:rFonts w:eastAsia="Arial"/>
          <w:sz w:val="28"/>
          <w:szCs w:val="28"/>
          <w:lang w:val="en-US" w:eastAsia="en-US"/>
        </w:rPr>
        <w:t>рекомендуемая форма письменного обращения;</w:t>
      </w:r>
    </w:p>
    <w:p w:rsidR="00D97BA1" w:rsidRPr="004E59BC" w:rsidRDefault="00D97BA1" w:rsidP="00D97BA1">
      <w:pPr>
        <w:numPr>
          <w:ilvl w:val="0"/>
          <w:numId w:val="6"/>
        </w:numPr>
        <w:spacing w:after="3" w:line="254" w:lineRule="auto"/>
        <w:jc w:val="both"/>
        <w:rPr>
          <w:rFonts w:eastAsia="Arial"/>
          <w:sz w:val="28"/>
          <w:szCs w:val="28"/>
          <w:lang w:eastAsia="en-US"/>
        </w:rPr>
      </w:pPr>
      <w:r w:rsidRPr="004E59BC">
        <w:rPr>
          <w:rFonts w:eastAsia="Arial"/>
          <w:sz w:val="28"/>
          <w:szCs w:val="28"/>
          <w:lang w:eastAsia="en-US"/>
        </w:rPr>
        <w:t>перечень документов, необходимых для предоставления муниципальной услуги;</w:t>
      </w:r>
    </w:p>
    <w:p w:rsidR="00D97BA1" w:rsidRPr="004E59BC" w:rsidRDefault="00D97BA1" w:rsidP="00D97BA1">
      <w:pPr>
        <w:numPr>
          <w:ilvl w:val="0"/>
          <w:numId w:val="6"/>
        </w:numPr>
        <w:spacing w:after="3" w:line="254" w:lineRule="auto"/>
        <w:jc w:val="both"/>
        <w:rPr>
          <w:rFonts w:eastAsia="Arial"/>
          <w:sz w:val="28"/>
          <w:szCs w:val="28"/>
          <w:lang w:eastAsia="en-US"/>
        </w:rPr>
      </w:pPr>
      <w:r w:rsidRPr="004E59BC">
        <w:rPr>
          <w:rFonts w:eastAsia="Arial"/>
          <w:sz w:val="28"/>
          <w:szCs w:val="28"/>
          <w:lang w:eastAsia="en-US"/>
        </w:rPr>
        <w:t>информация о месте личного приема, а также об установленных для личного приема днях и часах.</w:t>
      </w:r>
    </w:p>
    <w:p w:rsidR="00D97BA1" w:rsidRPr="004E59BC" w:rsidRDefault="00D97BA1" w:rsidP="00D97BA1">
      <w:pPr>
        <w:numPr>
          <w:ilvl w:val="1"/>
          <w:numId w:val="7"/>
        </w:numPr>
        <w:spacing w:after="3" w:line="254" w:lineRule="auto"/>
        <w:ind w:left="0"/>
        <w:jc w:val="both"/>
        <w:rPr>
          <w:rFonts w:eastAsia="Arial"/>
          <w:sz w:val="28"/>
          <w:szCs w:val="28"/>
          <w:lang w:eastAsia="en-US"/>
        </w:rPr>
      </w:pPr>
      <w:r w:rsidRPr="004E59BC">
        <w:rPr>
          <w:rFonts w:eastAsia="Arial"/>
          <w:sz w:val="28"/>
          <w:szCs w:val="28"/>
          <w:lang w:eastAsia="en-US"/>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отсутствие жалоб и претензий со стороны заявителя, оперативность предоставления муниципальной услуги.</w:t>
      </w:r>
    </w:p>
    <w:p w:rsidR="00D97BA1" w:rsidRPr="004E59BC" w:rsidRDefault="00D97BA1" w:rsidP="00D97BA1">
      <w:pPr>
        <w:numPr>
          <w:ilvl w:val="1"/>
          <w:numId w:val="7"/>
        </w:numPr>
        <w:spacing w:after="3" w:line="254" w:lineRule="auto"/>
        <w:ind w:left="0"/>
        <w:jc w:val="both"/>
        <w:rPr>
          <w:rFonts w:eastAsia="Arial"/>
          <w:sz w:val="28"/>
          <w:szCs w:val="28"/>
          <w:lang w:eastAsia="en-US"/>
        </w:rPr>
      </w:pPr>
      <w:r w:rsidRPr="004E59BC">
        <w:rPr>
          <w:rFonts w:eastAsia="Arial"/>
          <w:sz w:val="28"/>
          <w:szCs w:val="28"/>
          <w:lang w:eastAsia="en-US"/>
        </w:rPr>
        <w:t xml:space="preserve">Осуществление отдельных административных процедур возможно в электронномвиде. Предоставление муниципальной услуги может </w:t>
      </w:r>
      <w:r w:rsidRPr="004E59BC">
        <w:rPr>
          <w:rFonts w:eastAsia="Arial"/>
          <w:sz w:val="28"/>
          <w:szCs w:val="28"/>
          <w:lang w:eastAsia="en-US"/>
        </w:rPr>
        <w:lastRenderedPageBreak/>
        <w:t>осуществляться в МФЦ в соответствии с соглашением, заключенным между МФЦ и администрацией.</w:t>
      </w:r>
    </w:p>
    <w:p w:rsidR="00D97BA1" w:rsidRPr="004E59BC" w:rsidRDefault="00D97BA1" w:rsidP="00D97BA1">
      <w:pPr>
        <w:numPr>
          <w:ilvl w:val="1"/>
          <w:numId w:val="7"/>
        </w:numPr>
        <w:spacing w:after="3" w:line="254" w:lineRule="auto"/>
        <w:ind w:left="0"/>
        <w:jc w:val="both"/>
        <w:rPr>
          <w:rFonts w:eastAsia="Arial"/>
          <w:sz w:val="28"/>
          <w:szCs w:val="28"/>
          <w:lang w:eastAsia="en-US"/>
        </w:rPr>
      </w:pPr>
      <w:r w:rsidRPr="004E59BC">
        <w:rPr>
          <w:rFonts w:eastAsia="Arial"/>
          <w:sz w:val="28"/>
          <w:szCs w:val="28"/>
          <w:lang w:eastAsia="en-US"/>
        </w:rPr>
        <w:t>В целях получения инвалидами муниципальной услуги орган предоставления должен обеспечивать:</w:t>
      </w:r>
    </w:p>
    <w:p w:rsidR="00D97BA1" w:rsidRPr="004E59BC" w:rsidRDefault="00D97BA1" w:rsidP="00D97BA1">
      <w:pPr>
        <w:numPr>
          <w:ilvl w:val="0"/>
          <w:numId w:val="6"/>
        </w:numPr>
        <w:spacing w:after="3" w:line="254" w:lineRule="auto"/>
        <w:jc w:val="both"/>
        <w:rPr>
          <w:rFonts w:eastAsia="Arial"/>
          <w:sz w:val="28"/>
          <w:szCs w:val="28"/>
          <w:lang w:eastAsia="en-US"/>
        </w:rPr>
      </w:pPr>
      <w:r w:rsidRPr="004E59BC">
        <w:rPr>
          <w:rFonts w:eastAsia="Arial"/>
          <w:sz w:val="28"/>
          <w:szCs w:val="28"/>
          <w:lang w:eastAsia="en-US"/>
        </w:rPr>
        <w:t>возможность беспрепятственного входа и выхода из здания администрации сельского поселения (далее - здание администрации);</w:t>
      </w:r>
    </w:p>
    <w:p w:rsidR="00D97BA1" w:rsidRPr="004E59BC" w:rsidRDefault="00D97BA1" w:rsidP="00D97BA1">
      <w:pPr>
        <w:numPr>
          <w:ilvl w:val="0"/>
          <w:numId w:val="6"/>
        </w:numPr>
        <w:spacing w:after="3" w:line="254" w:lineRule="auto"/>
        <w:jc w:val="both"/>
        <w:rPr>
          <w:rFonts w:eastAsia="Arial"/>
          <w:sz w:val="28"/>
          <w:szCs w:val="28"/>
          <w:lang w:eastAsia="en-US"/>
        </w:rPr>
      </w:pPr>
      <w:r w:rsidRPr="004E59BC">
        <w:rPr>
          <w:rFonts w:eastAsia="Arial"/>
          <w:sz w:val="28"/>
          <w:szCs w:val="28"/>
          <w:lang w:eastAsia="en-US"/>
        </w:rPr>
        <w:t>возможность самостоятельного передвижения по зданию администрации в целях доступа к месту предоставления услуги;</w:t>
      </w:r>
    </w:p>
    <w:p w:rsidR="00D97BA1" w:rsidRPr="004E59BC" w:rsidRDefault="00D97BA1" w:rsidP="00D97BA1">
      <w:pPr>
        <w:numPr>
          <w:ilvl w:val="0"/>
          <w:numId w:val="6"/>
        </w:numPr>
        <w:spacing w:after="3" w:line="254" w:lineRule="auto"/>
        <w:jc w:val="both"/>
        <w:rPr>
          <w:rFonts w:eastAsia="Arial"/>
          <w:sz w:val="28"/>
          <w:szCs w:val="28"/>
          <w:lang w:eastAsia="en-US"/>
        </w:rPr>
      </w:pPr>
      <w:r w:rsidRPr="004E59BC">
        <w:rPr>
          <w:rFonts w:eastAsia="Arial"/>
          <w:sz w:val="28"/>
          <w:szCs w:val="28"/>
          <w:lang w:eastAsia="en-US"/>
        </w:rPr>
        <w:t>оснащение помещений (мест предоставления муниципальной услуги) наружной кнопкой вызова специалиста, надписями, знаками, иной текстовой и графической информацией в доступных для инвалидов форматах;</w:t>
      </w:r>
    </w:p>
    <w:p w:rsidR="00D97BA1" w:rsidRPr="004E59BC" w:rsidRDefault="00D97BA1" w:rsidP="00D97BA1">
      <w:pPr>
        <w:numPr>
          <w:ilvl w:val="0"/>
          <w:numId w:val="6"/>
        </w:numPr>
        <w:spacing w:after="3" w:line="254" w:lineRule="auto"/>
        <w:jc w:val="both"/>
        <w:rPr>
          <w:rFonts w:eastAsia="Arial"/>
          <w:sz w:val="28"/>
          <w:szCs w:val="28"/>
          <w:lang w:eastAsia="en-US"/>
        </w:rPr>
      </w:pPr>
      <w:r w:rsidRPr="004E59BC">
        <w:rPr>
          <w:rFonts w:eastAsia="Arial"/>
          <w:sz w:val="28"/>
          <w:szCs w:val="28"/>
          <w:lang w:eastAsia="en-US"/>
        </w:rPr>
        <w:t>допуск в здание администрации,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Министерством труда и социальной защиты Российской Федерации;</w:t>
      </w:r>
    </w:p>
    <w:p w:rsidR="00D97BA1" w:rsidRPr="004E59BC" w:rsidRDefault="00D97BA1" w:rsidP="00D97BA1">
      <w:pPr>
        <w:numPr>
          <w:ilvl w:val="0"/>
          <w:numId w:val="6"/>
        </w:numPr>
        <w:spacing w:after="3" w:line="254" w:lineRule="auto"/>
        <w:jc w:val="both"/>
        <w:rPr>
          <w:rFonts w:eastAsia="Arial"/>
          <w:sz w:val="28"/>
          <w:szCs w:val="28"/>
          <w:lang w:eastAsia="en-US"/>
        </w:rPr>
      </w:pPr>
      <w:r w:rsidRPr="004E59BC">
        <w:rPr>
          <w:rFonts w:eastAsia="Arial"/>
          <w:sz w:val="28"/>
          <w:szCs w:val="28"/>
          <w:lang w:eastAsia="en-US"/>
        </w:rPr>
        <w:t>допуск в здание администрации сурдопереводчика, тифлосурдопереводчика;</w:t>
      </w:r>
    </w:p>
    <w:p w:rsidR="00D97BA1" w:rsidRPr="004E59BC" w:rsidRDefault="00D97BA1" w:rsidP="00D97BA1">
      <w:pPr>
        <w:numPr>
          <w:ilvl w:val="0"/>
          <w:numId w:val="6"/>
        </w:numPr>
        <w:spacing w:after="3" w:line="254" w:lineRule="auto"/>
        <w:jc w:val="both"/>
        <w:rPr>
          <w:rFonts w:eastAsia="Arial"/>
          <w:sz w:val="28"/>
          <w:szCs w:val="28"/>
          <w:lang w:eastAsia="en-US"/>
        </w:rPr>
      </w:pPr>
      <w:r w:rsidRPr="004E59BC">
        <w:rPr>
          <w:rFonts w:eastAsia="Arial"/>
          <w:sz w:val="28"/>
          <w:szCs w:val="28"/>
          <w:lang w:eastAsia="en-US"/>
        </w:rPr>
        <w:t>для инвалидов, имеющих стойкие нарушения функции зрения и самостоятельного передвижения, обеспечивается помощь специалистов органа предоставления в перемещении по зданию администрации и прилегающей территории, а также оказание, иной необходимой инвалидам помощи в преодолении барьеров, создающих препятствия для получения ими муниципальной услуги наравне с другими лицами;</w:t>
      </w:r>
    </w:p>
    <w:p w:rsidR="00D97BA1" w:rsidRPr="004E59BC" w:rsidRDefault="00D97BA1" w:rsidP="00D97BA1">
      <w:pPr>
        <w:numPr>
          <w:ilvl w:val="0"/>
          <w:numId w:val="6"/>
        </w:numPr>
        <w:spacing w:after="3" w:line="254" w:lineRule="auto"/>
        <w:jc w:val="both"/>
        <w:rPr>
          <w:rFonts w:eastAsia="Arial"/>
          <w:sz w:val="28"/>
          <w:szCs w:val="28"/>
          <w:lang w:eastAsia="en-US"/>
        </w:rPr>
      </w:pPr>
      <w:r w:rsidRPr="004E59BC">
        <w:rPr>
          <w:rFonts w:eastAsia="Arial"/>
          <w:sz w:val="28"/>
          <w:szCs w:val="28"/>
          <w:lang w:eastAsia="en-US"/>
        </w:rPr>
        <w:t>оборудование на прилегающей к зданию администрации территории мест для парковки автотранспортных средств инвалидов.</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При отсутствии возможности оборудовать здание администрации и помещение (место предоставление муниципальной услуги) вышеперечисленным требованиям, прием граждан, являющихся инвалидами, осуществляется в специально выделенных для этих целей помещениях, расположенных на первом этаже здания администрации, либо предоставление муниципальной услуги осуществляется в дистанционном режиме при наличии возможности такого предоставления.</w:t>
      </w:r>
    </w:p>
    <w:p w:rsidR="00D97BA1" w:rsidRPr="004E59BC" w:rsidRDefault="00D97BA1" w:rsidP="00D97BA1">
      <w:pPr>
        <w:rPr>
          <w:rFonts w:eastAsia="Arial"/>
          <w:sz w:val="28"/>
          <w:szCs w:val="28"/>
          <w:lang w:eastAsia="en-US"/>
        </w:rPr>
      </w:pPr>
      <w:r w:rsidRPr="004E59BC">
        <w:rPr>
          <w:rFonts w:eastAsia="Arial"/>
          <w:sz w:val="28"/>
          <w:szCs w:val="28"/>
          <w:lang w:eastAsia="en-US"/>
        </w:rPr>
        <w:t xml:space="preserve"> </w:t>
      </w:r>
    </w:p>
    <w:p w:rsidR="00D97BA1" w:rsidRPr="004E59BC" w:rsidRDefault="00D97BA1" w:rsidP="00D97BA1">
      <w:pPr>
        <w:keepNext/>
        <w:keepLines/>
        <w:jc w:val="center"/>
        <w:outlineLvl w:val="0"/>
        <w:rPr>
          <w:rFonts w:eastAsia="Arial"/>
          <w:b/>
          <w:sz w:val="28"/>
          <w:szCs w:val="28"/>
        </w:rPr>
      </w:pPr>
      <w:r w:rsidRPr="004E59BC">
        <w:rPr>
          <w:rFonts w:eastAsia="Arial"/>
          <w:b/>
          <w:sz w:val="28"/>
          <w:szCs w:val="28"/>
        </w:rPr>
        <w:t>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w:t>
      </w:r>
    </w:p>
    <w:p w:rsidR="00D97BA1" w:rsidRPr="004E59BC" w:rsidRDefault="00D97BA1" w:rsidP="00D97BA1">
      <w:pPr>
        <w:rPr>
          <w:rFonts w:eastAsia="Arial"/>
          <w:sz w:val="28"/>
          <w:szCs w:val="28"/>
          <w:lang w:eastAsia="en-US"/>
        </w:rPr>
      </w:pPr>
      <w:r w:rsidRPr="004E59BC">
        <w:rPr>
          <w:rFonts w:eastAsia="Arial"/>
          <w:sz w:val="28"/>
          <w:szCs w:val="28"/>
          <w:lang w:eastAsia="en-US"/>
        </w:rPr>
        <w:t xml:space="preserve"> </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3.1. Административные процедуры.</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3.1.1. Предоставление муниципальной услуги включает в себя следующие административные процедуры:</w:t>
      </w:r>
    </w:p>
    <w:p w:rsidR="00D97BA1" w:rsidRPr="004E59BC" w:rsidRDefault="00D97BA1" w:rsidP="00D97BA1">
      <w:pPr>
        <w:numPr>
          <w:ilvl w:val="0"/>
          <w:numId w:val="8"/>
        </w:numPr>
        <w:spacing w:after="3" w:line="254" w:lineRule="auto"/>
        <w:jc w:val="both"/>
        <w:rPr>
          <w:rFonts w:eastAsia="Arial"/>
          <w:sz w:val="28"/>
          <w:szCs w:val="28"/>
          <w:lang w:val="en-US" w:eastAsia="en-US"/>
        </w:rPr>
      </w:pPr>
      <w:r w:rsidRPr="004E59BC">
        <w:rPr>
          <w:rFonts w:eastAsia="Arial"/>
          <w:sz w:val="28"/>
          <w:szCs w:val="28"/>
          <w:lang w:val="en-US" w:eastAsia="en-US"/>
        </w:rPr>
        <w:t>прием заявления;</w:t>
      </w:r>
    </w:p>
    <w:p w:rsidR="00D97BA1" w:rsidRPr="004E59BC" w:rsidRDefault="00D97BA1" w:rsidP="00D97BA1">
      <w:pPr>
        <w:numPr>
          <w:ilvl w:val="0"/>
          <w:numId w:val="8"/>
        </w:numPr>
        <w:spacing w:after="3" w:line="254" w:lineRule="auto"/>
        <w:jc w:val="both"/>
        <w:rPr>
          <w:rFonts w:eastAsia="Arial"/>
          <w:sz w:val="28"/>
          <w:szCs w:val="28"/>
          <w:lang w:eastAsia="en-US"/>
        </w:rPr>
      </w:pPr>
      <w:r w:rsidRPr="004E59BC">
        <w:rPr>
          <w:rFonts w:eastAsia="Arial"/>
          <w:sz w:val="28"/>
          <w:szCs w:val="28"/>
          <w:lang w:eastAsia="en-US"/>
        </w:rPr>
        <w:lastRenderedPageBreak/>
        <w:t>проверка наличия необходимых документов, прилагаемых к заявлению, и правильности оформления представленных документов, запрос необходимых документов в порядке межведомственного взаимодействия;</w:t>
      </w:r>
    </w:p>
    <w:p w:rsidR="00D97BA1" w:rsidRPr="004E59BC" w:rsidRDefault="00D97BA1" w:rsidP="00D97BA1">
      <w:pPr>
        <w:numPr>
          <w:ilvl w:val="0"/>
          <w:numId w:val="8"/>
        </w:numPr>
        <w:spacing w:after="3" w:line="254" w:lineRule="auto"/>
        <w:jc w:val="both"/>
        <w:rPr>
          <w:rFonts w:eastAsia="Arial"/>
          <w:sz w:val="28"/>
          <w:szCs w:val="28"/>
          <w:lang w:eastAsia="en-US"/>
        </w:rPr>
      </w:pPr>
      <w:r w:rsidRPr="004E59BC">
        <w:rPr>
          <w:rFonts w:eastAsia="Arial"/>
          <w:sz w:val="28"/>
          <w:szCs w:val="28"/>
          <w:lang w:eastAsia="en-US"/>
        </w:rPr>
        <w:t>подготовка, утверждение и выдача решения о присвоении, изменение или аннулировании адреса объекта адресации либо выдача отказа в предоставлении муниципальной услуги.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Последовательность административных процедур предоставления муниципальной услуги представлена блок-схемой в приложении 1 к настоящему регламенту.</w:t>
      </w:r>
    </w:p>
    <w:p w:rsidR="00D97BA1" w:rsidRPr="004E59BC" w:rsidRDefault="00D97BA1" w:rsidP="00D97BA1">
      <w:pPr>
        <w:jc w:val="both"/>
        <w:rPr>
          <w:rFonts w:eastAsia="Arial"/>
          <w:sz w:val="28"/>
          <w:szCs w:val="28"/>
          <w:lang w:val="en-US" w:eastAsia="en-US"/>
        </w:rPr>
      </w:pPr>
      <w:r w:rsidRPr="004E59BC">
        <w:rPr>
          <w:rFonts w:eastAsia="Arial"/>
          <w:sz w:val="28"/>
          <w:szCs w:val="28"/>
          <w:lang w:val="en-US" w:eastAsia="en-US"/>
        </w:rPr>
        <w:t>3.1.2. Прием заявления.</w:t>
      </w:r>
    </w:p>
    <w:p w:rsidR="00D97BA1" w:rsidRPr="004E59BC" w:rsidRDefault="00D97BA1" w:rsidP="00D97BA1">
      <w:pPr>
        <w:numPr>
          <w:ilvl w:val="0"/>
          <w:numId w:val="9"/>
        </w:numPr>
        <w:spacing w:after="3" w:line="254" w:lineRule="auto"/>
        <w:jc w:val="both"/>
        <w:rPr>
          <w:rFonts w:eastAsia="Arial"/>
          <w:sz w:val="28"/>
          <w:szCs w:val="28"/>
          <w:lang w:eastAsia="en-US"/>
        </w:rPr>
      </w:pPr>
      <w:r w:rsidRPr="004E59BC">
        <w:rPr>
          <w:rFonts w:eastAsia="Arial"/>
          <w:sz w:val="28"/>
          <w:szCs w:val="28"/>
          <w:lang w:eastAsia="en-US"/>
        </w:rPr>
        <w:t>Основанием для начала административного действия является поступление заявления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а) право хозяйственного ведения;</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б) право оперативного управления;</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в) право пожизненно наследуемого владения;</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г) право постоянного (бессрочного) пользования.</w:t>
      </w:r>
    </w:p>
    <w:p w:rsidR="00D97BA1" w:rsidRPr="004E59BC" w:rsidRDefault="00D97BA1" w:rsidP="00D97BA1">
      <w:pPr>
        <w:numPr>
          <w:ilvl w:val="0"/>
          <w:numId w:val="9"/>
        </w:numPr>
        <w:spacing w:after="3" w:line="254" w:lineRule="auto"/>
        <w:jc w:val="both"/>
        <w:rPr>
          <w:rFonts w:eastAsia="Arial"/>
          <w:sz w:val="28"/>
          <w:szCs w:val="28"/>
          <w:lang w:eastAsia="en-US"/>
        </w:rPr>
      </w:pPr>
      <w:r w:rsidRPr="004E59BC">
        <w:rPr>
          <w:rFonts w:eastAsia="Arial"/>
          <w:sz w:val="28"/>
          <w:szCs w:val="28"/>
          <w:lang w:eastAsia="en-US"/>
        </w:rPr>
        <w:t>Заявление составляется лицами, указанными в подпункте 1 пункта 3.1.2 настоящего регламента (далее - заявитель), по форме, устанавливаемой Министерством финансов Российской Федерации.</w:t>
      </w:r>
    </w:p>
    <w:p w:rsidR="00D97BA1" w:rsidRPr="004E59BC" w:rsidRDefault="00D97BA1" w:rsidP="00D97BA1">
      <w:pPr>
        <w:numPr>
          <w:ilvl w:val="0"/>
          <w:numId w:val="9"/>
        </w:numPr>
        <w:spacing w:after="3" w:line="254" w:lineRule="auto"/>
        <w:jc w:val="both"/>
        <w:rPr>
          <w:rFonts w:eastAsia="Arial"/>
          <w:sz w:val="28"/>
          <w:szCs w:val="28"/>
          <w:lang w:eastAsia="en-US"/>
        </w:rPr>
      </w:pPr>
      <w:r w:rsidRPr="004E59BC">
        <w:rPr>
          <w:rFonts w:eastAsia="Arial"/>
          <w:sz w:val="28"/>
          <w:szCs w:val="28"/>
          <w:lang w:eastAsia="en-US"/>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иного акта (далее - представитель заявителя).</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От имени собственников помещений в многоквартирном доме с заявлением вправе 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w:t>
      </w:r>
    </w:p>
    <w:p w:rsidR="00D97BA1" w:rsidRPr="004E59BC" w:rsidRDefault="00D97BA1" w:rsidP="00D97BA1">
      <w:pPr>
        <w:jc w:val="both"/>
        <w:rPr>
          <w:rFonts w:eastAsia="Arial"/>
          <w:i/>
          <w:sz w:val="28"/>
          <w:szCs w:val="28"/>
          <w:lang w:eastAsia="en-US"/>
        </w:rPr>
      </w:pPr>
      <w:r w:rsidRPr="004E59BC">
        <w:rPr>
          <w:rFonts w:eastAsia="Arial"/>
          <w:i/>
          <w:color w:val="000000"/>
          <w:sz w:val="28"/>
          <w:szCs w:val="28"/>
          <w:lang w:eastAsia="en-US"/>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Pr="004E59BC">
        <w:rPr>
          <w:rFonts w:eastAsia="Arial"/>
          <w:i/>
          <w:sz w:val="28"/>
          <w:szCs w:val="28"/>
          <w:lang w:eastAsia="en-US"/>
        </w:rPr>
        <w:t>.</w:t>
      </w:r>
    </w:p>
    <w:p w:rsidR="00D97BA1" w:rsidRPr="004E59BC" w:rsidRDefault="00D97BA1" w:rsidP="00D97BA1">
      <w:pPr>
        <w:numPr>
          <w:ilvl w:val="0"/>
          <w:numId w:val="9"/>
        </w:numPr>
        <w:spacing w:after="3" w:line="254" w:lineRule="auto"/>
        <w:jc w:val="both"/>
        <w:rPr>
          <w:rFonts w:eastAsia="Arial"/>
          <w:sz w:val="28"/>
          <w:szCs w:val="28"/>
          <w:lang w:eastAsia="en-US"/>
        </w:rPr>
      </w:pPr>
      <w:r w:rsidRPr="004E59BC">
        <w:rPr>
          <w:rFonts w:eastAsia="Arial"/>
          <w:sz w:val="28"/>
          <w:szCs w:val="28"/>
          <w:lang w:eastAsia="en-US"/>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D97BA1" w:rsidRPr="004E59BC" w:rsidRDefault="00D97BA1" w:rsidP="00D97BA1">
      <w:pPr>
        <w:numPr>
          <w:ilvl w:val="0"/>
          <w:numId w:val="9"/>
        </w:numPr>
        <w:spacing w:after="3" w:line="254" w:lineRule="auto"/>
        <w:jc w:val="both"/>
        <w:rPr>
          <w:rFonts w:eastAsia="Arial"/>
          <w:sz w:val="28"/>
          <w:szCs w:val="28"/>
          <w:lang w:eastAsia="en-US"/>
        </w:rPr>
      </w:pPr>
      <w:r w:rsidRPr="004E59BC">
        <w:rPr>
          <w:rFonts w:eastAsia="Arial"/>
          <w:sz w:val="28"/>
          <w:szCs w:val="28"/>
          <w:lang w:eastAsia="en-US"/>
        </w:rPr>
        <w:t xml:space="preserve">Заявление направляется заявителем (представителем заявителя)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w:t>
      </w:r>
      <w:r w:rsidRPr="004E59BC">
        <w:rPr>
          <w:rFonts w:eastAsia="Arial"/>
          <w:sz w:val="28"/>
          <w:szCs w:val="28"/>
          <w:lang w:eastAsia="en-US"/>
        </w:rPr>
        <w:lastRenderedPageBreak/>
        <w:t>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Заявление представляется заявителем (представителем заявителя) в администрацию сельского поселения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D97BA1" w:rsidRPr="004E59BC" w:rsidRDefault="00D97BA1" w:rsidP="00D97BA1">
      <w:pPr>
        <w:jc w:val="both"/>
        <w:rPr>
          <w:rFonts w:eastAsia="Arial"/>
          <w:sz w:val="28"/>
          <w:szCs w:val="28"/>
          <w:lang w:eastAsia="en-US"/>
        </w:rPr>
      </w:pPr>
    </w:p>
    <w:p w:rsidR="00D97BA1" w:rsidRPr="004E59BC" w:rsidRDefault="00D97BA1" w:rsidP="00D97BA1">
      <w:pPr>
        <w:jc w:val="both"/>
        <w:rPr>
          <w:rFonts w:eastAsia="Arial"/>
          <w:sz w:val="28"/>
          <w:szCs w:val="28"/>
          <w:lang w:eastAsia="en-US"/>
        </w:rPr>
      </w:pPr>
      <w:r w:rsidRPr="004E59BC">
        <w:rPr>
          <w:rFonts w:eastAsia="Arial"/>
          <w:sz w:val="28"/>
          <w:szCs w:val="28"/>
          <w:lang w:eastAsia="en-US"/>
        </w:rPr>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официальных сайтах в информационно-телекоммуникационной сети "Интернет".</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Заявление представляется в администрацию сельского поселения или многофункциональный центр по месту нахождения объекта адресации.</w:t>
      </w:r>
    </w:p>
    <w:p w:rsidR="00D97BA1" w:rsidRPr="004E59BC" w:rsidRDefault="00D97BA1" w:rsidP="00D97BA1">
      <w:pPr>
        <w:numPr>
          <w:ilvl w:val="0"/>
          <w:numId w:val="9"/>
        </w:numPr>
        <w:spacing w:after="3" w:line="254" w:lineRule="auto"/>
        <w:jc w:val="both"/>
        <w:rPr>
          <w:rFonts w:eastAsia="Arial"/>
          <w:sz w:val="28"/>
          <w:szCs w:val="28"/>
          <w:lang w:eastAsia="en-US"/>
        </w:rPr>
      </w:pPr>
      <w:r w:rsidRPr="004E59BC">
        <w:rPr>
          <w:rFonts w:eastAsia="Arial"/>
          <w:sz w:val="28"/>
          <w:szCs w:val="28"/>
          <w:lang w:eastAsia="en-US"/>
        </w:rPr>
        <w:t>Заявление подписывается заявителем либо представителем заявителя.</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97BA1" w:rsidRPr="004E59BC" w:rsidRDefault="00D97BA1" w:rsidP="00D97BA1">
      <w:pPr>
        <w:numPr>
          <w:ilvl w:val="0"/>
          <w:numId w:val="9"/>
        </w:numPr>
        <w:spacing w:after="3" w:line="254" w:lineRule="auto"/>
        <w:jc w:val="both"/>
        <w:rPr>
          <w:rFonts w:eastAsia="Arial"/>
          <w:sz w:val="28"/>
          <w:szCs w:val="28"/>
          <w:lang w:eastAsia="en-US"/>
        </w:rPr>
      </w:pPr>
      <w:r w:rsidRPr="004E59BC">
        <w:rPr>
          <w:rFonts w:eastAsia="Arial"/>
          <w:sz w:val="28"/>
          <w:szCs w:val="28"/>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D97BA1" w:rsidRPr="004E59BC" w:rsidRDefault="00D97BA1" w:rsidP="00D97BA1">
      <w:pPr>
        <w:numPr>
          <w:ilvl w:val="0"/>
          <w:numId w:val="9"/>
        </w:numPr>
        <w:spacing w:after="3" w:line="254" w:lineRule="auto"/>
        <w:jc w:val="both"/>
        <w:rPr>
          <w:rFonts w:eastAsia="Arial"/>
          <w:sz w:val="28"/>
          <w:szCs w:val="28"/>
          <w:lang w:eastAsia="en-US"/>
        </w:rPr>
      </w:pPr>
      <w:r w:rsidRPr="004E59BC">
        <w:rPr>
          <w:rFonts w:eastAsia="Arial"/>
          <w:sz w:val="28"/>
          <w:szCs w:val="28"/>
          <w:lang w:eastAsia="en-US"/>
        </w:rPr>
        <w:t xml:space="preserve">Если заявление и документы, указанные в пункте 2.6 регламента, представляются заявителем (представителем заявителя) в администрацию сельского поселения или многофункциональный центр,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w:t>
      </w:r>
      <w:r w:rsidRPr="004E59BC">
        <w:rPr>
          <w:rFonts w:eastAsia="Arial"/>
          <w:sz w:val="28"/>
          <w:szCs w:val="28"/>
          <w:lang w:eastAsia="en-US"/>
        </w:rPr>
        <w:lastRenderedPageBreak/>
        <w:t>(представителю заявителя) в день получения уполномоченным органом таких документов.</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В случае если заявление и документы, указанные в пункте 2.6, представлены в администрацию сельского поселения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сельского поселения или многофункциональным центром по указанному в заявлении почтовому адресу в течение рабочего дня, следующего за днем получения администрацией сельского поселения или многофункциональным центром документов.</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Получение заявления и документов, указанных в пункте 2.6, представляемых в форме электронных документов, подтверждается администрацией сельского поселения или многофункциональным центром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сельского поселения или многофункциональным центром заявления и документов, а также перечень наименований файлов, представленных в форме электронных документов, с указанием их объема.</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Сообщение о получении заявления и документов, указанных в пункте 2.6, направляется по указанному в заявлении адресу электронной почты или в личный кабинет заявителя (представителя заявителя) на едином портале или в федеральной информационной адресной системе в случае представления заявления и документов соответственно через единый портал или портал адресной системы.</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Сообщение о получении заявления и документов, указанных в пункте 2.6, направляется заявителю (представителю заявителя) не позднее рабочего дня, следующего за днем поступления заявления в уполномоченный орган.</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3.1.3. Проверка наличия необходимых документов, прилагаемых к заявлению, и правильности оформления представленных документов.</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Специалистом администрации сельского поселения, осуществляющим прием заявления, проводится проверка представленных документов на соответствие перечню, предусмотренному пунктом 2.6. настоящего Административного регламента.</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Заявители (представители заявителя) при подаче заявления вправе приложить к нему документы, указанные в пункте 2.6.2.,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 xml:space="preserve">Администрация сельского поселения или многофункциональный центр запрашивают документы, указанные в пункте 2.6.2., в органах государственной власти, органах местного самоуправления и подведомственных государственным органам или органам местного </w:t>
      </w:r>
      <w:r w:rsidRPr="004E59BC">
        <w:rPr>
          <w:rFonts w:eastAsia="Arial"/>
          <w:sz w:val="28"/>
          <w:szCs w:val="28"/>
          <w:lang w:eastAsia="en-US"/>
        </w:rPr>
        <w:lastRenderedPageBreak/>
        <w:t>самоуправления организациях, в распоряжении которых находятся указанные документы (их копии, сведения, содержащиеся в них).</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Документы, указанные в пункте 2.6. регламента, представляемые в администрацию сельского 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3.1.4. Подготовка, утверждение и выдача решения о присвоении, изменение или аннулировании адреса объекта адресации либо выдача отказа в предоставлении муниципальной услуги:</w:t>
      </w:r>
    </w:p>
    <w:p w:rsidR="00D97BA1" w:rsidRPr="004E59BC" w:rsidRDefault="00D97BA1" w:rsidP="00D97BA1">
      <w:pPr>
        <w:numPr>
          <w:ilvl w:val="0"/>
          <w:numId w:val="10"/>
        </w:numPr>
        <w:spacing w:after="3" w:line="254" w:lineRule="auto"/>
        <w:ind w:firstLine="557"/>
        <w:jc w:val="both"/>
        <w:rPr>
          <w:rFonts w:eastAsia="Arial"/>
          <w:sz w:val="28"/>
          <w:szCs w:val="28"/>
          <w:lang w:eastAsia="en-US"/>
        </w:rPr>
      </w:pPr>
      <w:r w:rsidRPr="004E59BC">
        <w:rPr>
          <w:rFonts w:eastAsia="Arial"/>
          <w:sz w:val="28"/>
          <w:szCs w:val="28"/>
          <w:lang w:eastAsia="en-US"/>
        </w:rPr>
        <w:t>Присвоение объекту адресации адреса, изменение и аннулирование такого адреса осуществляется ответственным должностным лицом, определенным распоряжением администрации сельского поселения (далее по тексту - специалист) с использованием федеральной информационной адресной системы.</w:t>
      </w:r>
    </w:p>
    <w:p w:rsidR="00D97BA1" w:rsidRPr="004E59BC" w:rsidRDefault="00D97BA1" w:rsidP="00D97BA1">
      <w:pPr>
        <w:numPr>
          <w:ilvl w:val="0"/>
          <w:numId w:val="10"/>
        </w:numPr>
        <w:spacing w:after="3" w:line="254" w:lineRule="auto"/>
        <w:ind w:firstLine="557"/>
        <w:jc w:val="both"/>
        <w:rPr>
          <w:rFonts w:eastAsia="Arial"/>
          <w:sz w:val="28"/>
          <w:szCs w:val="28"/>
          <w:lang w:eastAsia="en-US"/>
        </w:rPr>
      </w:pPr>
      <w:r w:rsidRPr="004E59BC">
        <w:rPr>
          <w:rFonts w:eastAsia="Arial"/>
          <w:sz w:val="28"/>
          <w:szCs w:val="28"/>
          <w:lang w:eastAsia="en-US"/>
        </w:rPr>
        <w:t>Присвоение объектам адресации адресов и аннулирование таких адресов осуществляется специалистом по собственной инициативе или на основании заявлений физических или юридических лиц, указанных в пункте 1.2. регламента. Аннулирование адресов объектов адресации осуществляется специалистом на основании информации органа, осуществляющего кадастровый учет и ведение государственного кадастра адресации, о снятии с кадастрового учета объекта адресации, а также об отказе в осуществлении кадастрового учета объекта адресации по основаниям, указанным в пунктах 1 и 3 части 2 статьи 27 Федерального закона от 24.07.2007 № 221-ФЗ "О государственном кадастре недвижимости",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специалистом на основании принятых решений о присвоении адресообразующим элементам наименований, об изменении и аннулировании их наименований.</w:t>
      </w:r>
    </w:p>
    <w:p w:rsidR="00D97BA1" w:rsidRPr="004E59BC" w:rsidRDefault="00D97BA1" w:rsidP="00D97BA1">
      <w:pPr>
        <w:numPr>
          <w:ilvl w:val="0"/>
          <w:numId w:val="10"/>
        </w:numPr>
        <w:spacing w:after="3" w:line="254" w:lineRule="auto"/>
        <w:ind w:firstLine="557"/>
        <w:jc w:val="both"/>
        <w:rPr>
          <w:rFonts w:eastAsia="Arial"/>
          <w:sz w:val="28"/>
          <w:szCs w:val="28"/>
          <w:lang w:eastAsia="en-US"/>
        </w:rPr>
      </w:pPr>
      <w:r w:rsidRPr="004E59BC">
        <w:rPr>
          <w:rFonts w:eastAsia="Arial"/>
          <w:sz w:val="28"/>
          <w:szCs w:val="28"/>
          <w:lang w:eastAsia="en-US"/>
        </w:rPr>
        <w:t>Присвоение объекту адресации адреса осуществляется:</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а) в отношении земельных участков в случаях:</w:t>
      </w:r>
    </w:p>
    <w:p w:rsidR="00D97BA1" w:rsidRPr="004E59BC" w:rsidRDefault="00D97BA1" w:rsidP="00D97BA1">
      <w:pPr>
        <w:numPr>
          <w:ilvl w:val="0"/>
          <w:numId w:val="11"/>
        </w:numPr>
        <w:spacing w:after="3" w:line="254" w:lineRule="auto"/>
        <w:ind w:firstLine="557"/>
        <w:jc w:val="both"/>
        <w:rPr>
          <w:rFonts w:eastAsia="Arial"/>
          <w:sz w:val="28"/>
          <w:szCs w:val="28"/>
          <w:lang w:eastAsia="en-US"/>
        </w:rPr>
      </w:pPr>
      <w:r w:rsidRPr="004E59BC">
        <w:rPr>
          <w:rFonts w:eastAsia="Arial"/>
          <w:sz w:val="28"/>
          <w:szCs w:val="28"/>
          <w:lang w:eastAsia="en-US"/>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D97BA1" w:rsidRPr="004E59BC" w:rsidRDefault="00D97BA1" w:rsidP="00D97BA1">
      <w:pPr>
        <w:numPr>
          <w:ilvl w:val="0"/>
          <w:numId w:val="11"/>
        </w:numPr>
        <w:spacing w:after="3" w:line="254" w:lineRule="auto"/>
        <w:ind w:firstLine="557"/>
        <w:jc w:val="both"/>
        <w:rPr>
          <w:rFonts w:eastAsia="Arial"/>
          <w:sz w:val="28"/>
          <w:szCs w:val="28"/>
          <w:lang w:eastAsia="en-US"/>
        </w:rPr>
      </w:pPr>
      <w:r w:rsidRPr="004E59BC">
        <w:rPr>
          <w:rFonts w:eastAsia="Arial"/>
          <w:sz w:val="28"/>
          <w:szCs w:val="28"/>
          <w:lang w:eastAsia="en-US"/>
        </w:rPr>
        <w:t>выполнения в отношении земельного участка в соответствии с требованиями, установленными Федеральным законом от 24.07.2007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D97BA1" w:rsidRPr="004E59BC" w:rsidRDefault="00D97BA1" w:rsidP="00D97BA1">
      <w:pPr>
        <w:jc w:val="both"/>
        <w:rPr>
          <w:rFonts w:eastAsia="Arial"/>
          <w:sz w:val="28"/>
          <w:szCs w:val="28"/>
          <w:lang w:eastAsia="en-US"/>
        </w:rPr>
      </w:pPr>
      <w:r w:rsidRPr="004E59BC">
        <w:rPr>
          <w:rFonts w:eastAsia="Arial"/>
          <w:sz w:val="28"/>
          <w:szCs w:val="28"/>
          <w:lang w:eastAsia="en-US"/>
        </w:rPr>
        <w:lastRenderedPageBreak/>
        <w:t>б) в отношении зданий, сооружений и объектов незавершенного строительства в</w:t>
      </w:r>
    </w:p>
    <w:p w:rsidR="00D97BA1" w:rsidRPr="004E59BC" w:rsidRDefault="00D97BA1" w:rsidP="00D97BA1">
      <w:pPr>
        <w:jc w:val="both"/>
        <w:rPr>
          <w:rFonts w:eastAsia="Arial"/>
          <w:sz w:val="28"/>
          <w:szCs w:val="28"/>
          <w:lang w:val="en-US" w:eastAsia="en-US"/>
        </w:rPr>
      </w:pPr>
      <w:r w:rsidRPr="004E59BC">
        <w:rPr>
          <w:rFonts w:eastAsia="Arial"/>
          <w:sz w:val="28"/>
          <w:szCs w:val="28"/>
          <w:lang w:val="en-US" w:eastAsia="en-US"/>
        </w:rPr>
        <w:t>случаях:</w:t>
      </w:r>
    </w:p>
    <w:p w:rsidR="00D97BA1" w:rsidRPr="004E59BC" w:rsidRDefault="00D97BA1" w:rsidP="00D97BA1">
      <w:pPr>
        <w:numPr>
          <w:ilvl w:val="0"/>
          <w:numId w:val="11"/>
        </w:numPr>
        <w:spacing w:after="3" w:line="254" w:lineRule="auto"/>
        <w:ind w:firstLine="557"/>
        <w:jc w:val="both"/>
        <w:rPr>
          <w:rFonts w:eastAsia="Arial"/>
          <w:sz w:val="28"/>
          <w:szCs w:val="28"/>
          <w:lang w:eastAsia="en-US"/>
        </w:rPr>
      </w:pPr>
      <w:r w:rsidRPr="004E59BC">
        <w:rPr>
          <w:rFonts w:eastAsia="Arial"/>
          <w:sz w:val="28"/>
          <w:szCs w:val="28"/>
          <w:lang w:eastAsia="en-US"/>
        </w:rPr>
        <w:t>выдачи (получения) разрешения на строительство здания или сооружения;</w:t>
      </w:r>
    </w:p>
    <w:p w:rsidR="00D97BA1" w:rsidRPr="004E59BC" w:rsidRDefault="00D97BA1" w:rsidP="00D97BA1">
      <w:pPr>
        <w:numPr>
          <w:ilvl w:val="0"/>
          <w:numId w:val="11"/>
        </w:numPr>
        <w:spacing w:after="3" w:line="254" w:lineRule="auto"/>
        <w:ind w:firstLine="557"/>
        <w:jc w:val="both"/>
        <w:rPr>
          <w:rFonts w:eastAsia="Arial"/>
          <w:sz w:val="28"/>
          <w:szCs w:val="28"/>
          <w:lang w:eastAsia="en-US"/>
        </w:rPr>
      </w:pPr>
      <w:r w:rsidRPr="004E59BC">
        <w:rPr>
          <w:rFonts w:eastAsia="Arial"/>
          <w:sz w:val="28"/>
          <w:szCs w:val="28"/>
          <w:lang w:eastAsia="en-US"/>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от 24.07.2007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в) в отношении помещений в случаях:</w:t>
      </w:r>
    </w:p>
    <w:p w:rsidR="00D97BA1" w:rsidRPr="004E59BC" w:rsidRDefault="00D97BA1" w:rsidP="00D97BA1">
      <w:pPr>
        <w:numPr>
          <w:ilvl w:val="0"/>
          <w:numId w:val="11"/>
        </w:numPr>
        <w:spacing w:after="3" w:line="254" w:lineRule="auto"/>
        <w:ind w:firstLine="557"/>
        <w:jc w:val="both"/>
        <w:rPr>
          <w:rFonts w:eastAsia="Arial"/>
          <w:sz w:val="28"/>
          <w:szCs w:val="28"/>
          <w:lang w:eastAsia="en-US"/>
        </w:rPr>
      </w:pPr>
      <w:r w:rsidRPr="004E59BC">
        <w:rPr>
          <w:rFonts w:eastAsia="Arial"/>
          <w:sz w:val="28"/>
          <w:szCs w:val="28"/>
          <w:lang w:eastAsia="en-US"/>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97BA1" w:rsidRPr="004E59BC" w:rsidRDefault="00D97BA1" w:rsidP="00D97BA1">
      <w:pPr>
        <w:numPr>
          <w:ilvl w:val="0"/>
          <w:numId w:val="11"/>
        </w:numPr>
        <w:spacing w:after="3" w:line="254" w:lineRule="auto"/>
        <w:ind w:firstLine="557"/>
        <w:jc w:val="both"/>
        <w:rPr>
          <w:rFonts w:eastAsia="Arial"/>
          <w:sz w:val="28"/>
          <w:szCs w:val="28"/>
          <w:lang w:eastAsia="en-US"/>
        </w:rPr>
      </w:pPr>
      <w:r w:rsidRPr="004E59BC">
        <w:rPr>
          <w:rFonts w:eastAsia="Arial"/>
          <w:sz w:val="28"/>
          <w:szCs w:val="28"/>
          <w:lang w:eastAsia="en-US"/>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от 24.07.2007 № 221-ФЗ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D97BA1" w:rsidRPr="004E59BC" w:rsidRDefault="00D97BA1" w:rsidP="00D97BA1">
      <w:pPr>
        <w:numPr>
          <w:ilvl w:val="0"/>
          <w:numId w:val="12"/>
        </w:numPr>
        <w:spacing w:after="3" w:line="254" w:lineRule="auto"/>
        <w:ind w:firstLine="557"/>
        <w:jc w:val="both"/>
        <w:rPr>
          <w:rFonts w:eastAsia="Arial"/>
          <w:sz w:val="28"/>
          <w:szCs w:val="28"/>
          <w:lang w:eastAsia="en-US"/>
        </w:rPr>
      </w:pPr>
      <w:r w:rsidRPr="004E59BC">
        <w:rPr>
          <w:rFonts w:eastAsia="Arial"/>
          <w:sz w:val="28"/>
          <w:szCs w:val="28"/>
          <w:lang w:eastAsia="en-US"/>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97BA1" w:rsidRPr="004E59BC" w:rsidRDefault="00D97BA1" w:rsidP="00D97BA1">
      <w:pPr>
        <w:numPr>
          <w:ilvl w:val="0"/>
          <w:numId w:val="12"/>
        </w:numPr>
        <w:spacing w:after="3" w:line="254" w:lineRule="auto"/>
        <w:ind w:firstLine="557"/>
        <w:jc w:val="both"/>
        <w:rPr>
          <w:rFonts w:eastAsia="Arial"/>
          <w:sz w:val="28"/>
          <w:szCs w:val="28"/>
          <w:lang w:eastAsia="en-US"/>
        </w:rPr>
      </w:pPr>
      <w:r w:rsidRPr="004E59BC">
        <w:rPr>
          <w:rFonts w:eastAsia="Arial"/>
          <w:sz w:val="28"/>
          <w:szCs w:val="28"/>
          <w:lang w:eastAsia="en-US"/>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97BA1" w:rsidRPr="004E59BC" w:rsidRDefault="00D97BA1" w:rsidP="00D97BA1">
      <w:pPr>
        <w:numPr>
          <w:ilvl w:val="0"/>
          <w:numId w:val="12"/>
        </w:numPr>
        <w:spacing w:after="3" w:line="254" w:lineRule="auto"/>
        <w:ind w:firstLine="557"/>
        <w:jc w:val="both"/>
        <w:rPr>
          <w:rFonts w:eastAsia="Arial"/>
          <w:sz w:val="28"/>
          <w:szCs w:val="28"/>
          <w:lang w:eastAsia="en-US"/>
        </w:rPr>
      </w:pPr>
      <w:r w:rsidRPr="004E59BC">
        <w:rPr>
          <w:rFonts w:eastAsia="Arial"/>
          <w:sz w:val="28"/>
          <w:szCs w:val="28"/>
          <w:lang w:eastAsia="en-US"/>
        </w:rPr>
        <w:t>В случае присвоения адреса многоквартирному дому осуществляется одновременное присвоение адресов всем расположенным в нем помещениям.</w:t>
      </w:r>
    </w:p>
    <w:p w:rsidR="00D97BA1" w:rsidRPr="004E59BC" w:rsidRDefault="00D97BA1" w:rsidP="00D97BA1">
      <w:pPr>
        <w:numPr>
          <w:ilvl w:val="0"/>
          <w:numId w:val="12"/>
        </w:numPr>
        <w:spacing w:after="3" w:line="254" w:lineRule="auto"/>
        <w:ind w:firstLine="557"/>
        <w:jc w:val="both"/>
        <w:rPr>
          <w:rFonts w:eastAsia="Arial"/>
          <w:sz w:val="28"/>
          <w:szCs w:val="28"/>
          <w:lang w:eastAsia="en-US"/>
        </w:rPr>
      </w:pPr>
      <w:r w:rsidRPr="004E59BC">
        <w:rPr>
          <w:rFonts w:eastAsia="Arial"/>
          <w:sz w:val="28"/>
          <w:szCs w:val="28"/>
          <w:lang w:eastAsia="en-US"/>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w:t>
      </w:r>
      <w:r w:rsidRPr="004E59BC">
        <w:rPr>
          <w:rFonts w:eastAsia="Arial"/>
          <w:sz w:val="28"/>
          <w:szCs w:val="28"/>
          <w:lang w:eastAsia="en-US"/>
        </w:rPr>
        <w:lastRenderedPageBreak/>
        <w:t>решения по которым принимаются администрацией поселения,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D97BA1" w:rsidRPr="004E59BC" w:rsidRDefault="00D97BA1" w:rsidP="00D97BA1">
      <w:pPr>
        <w:numPr>
          <w:ilvl w:val="0"/>
          <w:numId w:val="12"/>
        </w:numPr>
        <w:spacing w:after="3" w:line="254" w:lineRule="auto"/>
        <w:ind w:firstLine="557"/>
        <w:jc w:val="both"/>
        <w:rPr>
          <w:rFonts w:eastAsia="Arial"/>
          <w:sz w:val="28"/>
          <w:szCs w:val="28"/>
          <w:lang w:eastAsia="en-US"/>
        </w:rPr>
      </w:pPr>
      <w:r w:rsidRPr="004E59BC">
        <w:rPr>
          <w:rFonts w:eastAsia="Arial"/>
          <w:sz w:val="28"/>
          <w:szCs w:val="28"/>
          <w:lang w:eastAsia="en-US"/>
        </w:rPr>
        <w:t>Аннулирование адреса объекта адресации осуществляется в случаях:</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а) прекращения существования объекта адресации;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б) отказа в осуществлении кадастрового учета объекта адресации по основаниям, указанным в пунктах 1 и 3 части 2 статьи 27 Федерального закона от 24.07.2007 № 221-ФЗ "О государственном кадастре недвижимости";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в) присвоения объекту адресации нового адреса.</w:t>
      </w:r>
    </w:p>
    <w:p w:rsidR="00D97BA1" w:rsidRPr="004E59BC" w:rsidRDefault="00D97BA1" w:rsidP="00D97BA1">
      <w:pPr>
        <w:numPr>
          <w:ilvl w:val="0"/>
          <w:numId w:val="12"/>
        </w:numPr>
        <w:spacing w:after="3" w:line="254" w:lineRule="auto"/>
        <w:ind w:firstLine="557"/>
        <w:jc w:val="both"/>
        <w:rPr>
          <w:rFonts w:eastAsia="Arial"/>
          <w:sz w:val="28"/>
          <w:szCs w:val="28"/>
          <w:lang w:eastAsia="en-US"/>
        </w:rPr>
      </w:pPr>
      <w:r w:rsidRPr="004E59BC">
        <w:rPr>
          <w:rFonts w:eastAsia="Arial"/>
          <w:sz w:val="28"/>
          <w:szCs w:val="28"/>
          <w:lang w:eastAsia="en-US"/>
        </w:rPr>
        <w:t>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от 24.07.2007 № 221ФЗ "О государственном кадастре недвижимости", из государственного кадастра адресации.</w:t>
      </w:r>
    </w:p>
    <w:p w:rsidR="00D97BA1" w:rsidRPr="004E59BC" w:rsidRDefault="00D97BA1" w:rsidP="00D97BA1">
      <w:pPr>
        <w:numPr>
          <w:ilvl w:val="0"/>
          <w:numId w:val="12"/>
        </w:numPr>
        <w:spacing w:after="3" w:line="254" w:lineRule="auto"/>
        <w:ind w:firstLine="557"/>
        <w:jc w:val="both"/>
        <w:rPr>
          <w:rFonts w:eastAsia="Arial"/>
          <w:sz w:val="28"/>
          <w:szCs w:val="28"/>
          <w:lang w:eastAsia="en-US"/>
        </w:rPr>
      </w:pPr>
      <w:r w:rsidRPr="004E59BC">
        <w:rPr>
          <w:rFonts w:eastAsia="Arial"/>
          <w:sz w:val="28"/>
          <w:szCs w:val="28"/>
          <w:lang w:eastAsia="en-US"/>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D97BA1" w:rsidRPr="004E59BC" w:rsidRDefault="00D97BA1" w:rsidP="00D97BA1">
      <w:pPr>
        <w:numPr>
          <w:ilvl w:val="0"/>
          <w:numId w:val="12"/>
        </w:numPr>
        <w:spacing w:after="3" w:line="254" w:lineRule="auto"/>
        <w:ind w:firstLine="557"/>
        <w:jc w:val="both"/>
        <w:rPr>
          <w:rFonts w:eastAsia="Arial"/>
          <w:sz w:val="28"/>
          <w:szCs w:val="28"/>
          <w:lang w:eastAsia="en-US"/>
        </w:rPr>
      </w:pPr>
      <w:r w:rsidRPr="004E59BC">
        <w:rPr>
          <w:rFonts w:eastAsia="Arial"/>
          <w:sz w:val="28"/>
          <w:szCs w:val="28"/>
          <w:lang w:eastAsia="en-US"/>
        </w:rPr>
        <w:t>Аннулирование адресов объектов адресации, являющихся преобразуемыми объектами адресации (за исключением объектов адресации, сохраняющихся в измененных границах), осуществляется после снятия с учета таких преобразуемых объектов адресации. Аннулирование и повторное присвоение адресов объектам адресации, являющимся преобразуемыми объектами адресации, которые после преобразования сохраняются в измененных границах, не производится.</w:t>
      </w:r>
    </w:p>
    <w:p w:rsidR="00D97BA1" w:rsidRPr="004E59BC" w:rsidRDefault="00D97BA1" w:rsidP="00D97BA1">
      <w:pPr>
        <w:numPr>
          <w:ilvl w:val="0"/>
          <w:numId w:val="12"/>
        </w:numPr>
        <w:spacing w:after="3" w:line="254" w:lineRule="auto"/>
        <w:ind w:firstLine="557"/>
        <w:jc w:val="both"/>
        <w:rPr>
          <w:rFonts w:eastAsia="Arial"/>
          <w:sz w:val="28"/>
          <w:szCs w:val="28"/>
          <w:lang w:eastAsia="en-US"/>
        </w:rPr>
      </w:pPr>
      <w:r w:rsidRPr="004E59BC">
        <w:rPr>
          <w:rFonts w:eastAsia="Arial"/>
          <w:sz w:val="28"/>
          <w:szCs w:val="28"/>
          <w:lang w:eastAsia="en-US"/>
        </w:rPr>
        <w:t>В случае аннулирования адреса здания или сооружения в связи с прекращением его существования как объекта адресации одновременно аннулируются адреса всех помещений в таком здании или сооружении.</w:t>
      </w:r>
    </w:p>
    <w:p w:rsidR="00D97BA1" w:rsidRPr="004E59BC" w:rsidRDefault="00D97BA1" w:rsidP="00D97BA1">
      <w:pPr>
        <w:numPr>
          <w:ilvl w:val="0"/>
          <w:numId w:val="12"/>
        </w:numPr>
        <w:spacing w:after="3" w:line="254" w:lineRule="auto"/>
        <w:ind w:firstLine="557"/>
        <w:jc w:val="both"/>
        <w:rPr>
          <w:rFonts w:eastAsia="Arial"/>
          <w:sz w:val="28"/>
          <w:szCs w:val="28"/>
          <w:lang w:eastAsia="en-US"/>
        </w:rPr>
      </w:pPr>
      <w:r w:rsidRPr="004E59BC">
        <w:rPr>
          <w:rFonts w:eastAsia="Arial"/>
          <w:sz w:val="28"/>
          <w:szCs w:val="28"/>
          <w:lang w:eastAsia="en-US"/>
        </w:rPr>
        <w:t>При присвоении объекту адресации адреса или аннулировании его адреса специалист обязан:</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а) определить возможность присвоения объекту адресации адреса или аннулирования его адреса;</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б) провести осмотр местонахождения объекта адресации (при необходимости);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 xml:space="preserve">в) принять проект решения о присвоении объекту адресации адреса или его аннулировании в соответствии с требованиями к структуре адреса и </w:t>
      </w:r>
      <w:r w:rsidRPr="004E59BC">
        <w:rPr>
          <w:rFonts w:eastAsia="Arial"/>
          <w:sz w:val="28"/>
          <w:szCs w:val="28"/>
          <w:lang w:eastAsia="en-US"/>
        </w:rPr>
        <w:lastRenderedPageBreak/>
        <w:t>порядком, которые установлены настоящими Правилами, или об отказе в присвоении объекту адресации адреса или аннулировании его адреса.</w:t>
      </w:r>
    </w:p>
    <w:p w:rsidR="00D97BA1" w:rsidRPr="004E59BC" w:rsidRDefault="00D97BA1" w:rsidP="00D97BA1">
      <w:pPr>
        <w:numPr>
          <w:ilvl w:val="0"/>
          <w:numId w:val="12"/>
        </w:numPr>
        <w:spacing w:after="3" w:line="254" w:lineRule="auto"/>
        <w:ind w:firstLine="557"/>
        <w:jc w:val="both"/>
        <w:rPr>
          <w:rFonts w:eastAsia="Arial"/>
          <w:sz w:val="28"/>
          <w:szCs w:val="28"/>
          <w:lang w:eastAsia="en-US"/>
        </w:rPr>
      </w:pPr>
      <w:r w:rsidRPr="004E59BC">
        <w:rPr>
          <w:rFonts w:eastAsia="Arial"/>
          <w:sz w:val="28"/>
          <w:szCs w:val="28"/>
          <w:lang w:eastAsia="en-US"/>
        </w:rPr>
        <w:t>Присвоение объекту адресации адреса или аннулирование его адреса подтверждается решением администрации сельского поселения о присвоении объекту адресации адреса или аннулировании его адреса.</w:t>
      </w:r>
    </w:p>
    <w:p w:rsidR="00D97BA1" w:rsidRPr="004E59BC" w:rsidRDefault="00D97BA1" w:rsidP="00D97BA1">
      <w:pPr>
        <w:numPr>
          <w:ilvl w:val="0"/>
          <w:numId w:val="12"/>
        </w:numPr>
        <w:spacing w:after="3" w:line="254" w:lineRule="auto"/>
        <w:ind w:firstLine="557"/>
        <w:jc w:val="both"/>
        <w:rPr>
          <w:rFonts w:eastAsia="Arial"/>
          <w:sz w:val="28"/>
          <w:szCs w:val="28"/>
          <w:lang w:eastAsia="en-US"/>
        </w:rPr>
      </w:pPr>
      <w:r w:rsidRPr="004E59BC">
        <w:rPr>
          <w:rFonts w:eastAsia="Arial"/>
          <w:sz w:val="28"/>
          <w:szCs w:val="28"/>
          <w:lang w:eastAsia="en-US"/>
        </w:rPr>
        <w:t>Решение о присвоении объекту адресации адреса принимается одновременно:</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а) с утверждением схемы расположения земельного участка, являющегося объектом</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адресации, на кадастровом плане или кадастровой карте соответствующей территории;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б) с заключением соглашения о перераспределении земельных участков, являющихся</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объектами адресации, в соответствии с Земельным кодексом Российской Федерации;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в) с заключением договора о развитии застроенной территории в соответствии</w:t>
      </w:r>
    </w:p>
    <w:p w:rsidR="00D97BA1" w:rsidRPr="004E59BC" w:rsidRDefault="00D97BA1" w:rsidP="00D97BA1">
      <w:pPr>
        <w:rPr>
          <w:rFonts w:eastAsia="Arial"/>
          <w:sz w:val="28"/>
          <w:szCs w:val="28"/>
          <w:lang w:eastAsia="en-US"/>
        </w:rPr>
      </w:pPr>
      <w:r w:rsidRPr="004E59BC">
        <w:rPr>
          <w:rFonts w:eastAsia="Arial"/>
          <w:sz w:val="28"/>
          <w:szCs w:val="28"/>
          <w:lang w:eastAsia="en-US"/>
        </w:rPr>
        <w:t>с Градостроительным кодексом Российской Федерации;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г) с утверждением проекта планировки территории;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д) с принятием решения о строительстве объекта адресации.</w:t>
      </w:r>
    </w:p>
    <w:p w:rsidR="00D97BA1" w:rsidRPr="004E59BC" w:rsidRDefault="00D97BA1" w:rsidP="00D97BA1">
      <w:pPr>
        <w:numPr>
          <w:ilvl w:val="0"/>
          <w:numId w:val="12"/>
        </w:numPr>
        <w:spacing w:after="3" w:line="254" w:lineRule="auto"/>
        <w:ind w:firstLine="557"/>
        <w:jc w:val="both"/>
        <w:rPr>
          <w:rFonts w:eastAsia="Arial"/>
          <w:sz w:val="28"/>
          <w:szCs w:val="28"/>
          <w:lang w:eastAsia="en-US"/>
        </w:rPr>
      </w:pPr>
      <w:r w:rsidRPr="004E59BC">
        <w:rPr>
          <w:rFonts w:eastAsia="Arial"/>
          <w:sz w:val="28"/>
          <w:szCs w:val="28"/>
          <w:lang w:eastAsia="en-US"/>
        </w:rPr>
        <w:t>Решение администрации сельского поселения о присвоении объекту адресации адреса содержит:</w:t>
      </w:r>
    </w:p>
    <w:p w:rsidR="00D97BA1" w:rsidRPr="004E59BC" w:rsidRDefault="00D97BA1" w:rsidP="00D97BA1">
      <w:pPr>
        <w:numPr>
          <w:ilvl w:val="0"/>
          <w:numId w:val="13"/>
        </w:numPr>
        <w:spacing w:after="3" w:line="254" w:lineRule="auto"/>
        <w:ind w:firstLine="557"/>
        <w:jc w:val="both"/>
        <w:rPr>
          <w:rFonts w:eastAsia="Arial"/>
          <w:sz w:val="28"/>
          <w:szCs w:val="28"/>
          <w:lang w:val="en-US" w:eastAsia="en-US"/>
        </w:rPr>
      </w:pPr>
      <w:r w:rsidRPr="004E59BC">
        <w:rPr>
          <w:rFonts w:eastAsia="Arial"/>
          <w:sz w:val="28"/>
          <w:szCs w:val="28"/>
          <w:lang w:val="en-US" w:eastAsia="en-US"/>
        </w:rPr>
        <w:t>присвоенный объекту адресации адрес;</w:t>
      </w:r>
    </w:p>
    <w:p w:rsidR="00D97BA1" w:rsidRPr="004E59BC" w:rsidRDefault="00D97BA1" w:rsidP="00D97BA1">
      <w:pPr>
        <w:numPr>
          <w:ilvl w:val="0"/>
          <w:numId w:val="13"/>
        </w:numPr>
        <w:spacing w:after="3" w:line="254" w:lineRule="auto"/>
        <w:ind w:firstLine="557"/>
        <w:jc w:val="both"/>
        <w:rPr>
          <w:rFonts w:eastAsia="Arial"/>
          <w:sz w:val="28"/>
          <w:szCs w:val="28"/>
          <w:lang w:eastAsia="en-US"/>
        </w:rPr>
      </w:pPr>
      <w:r w:rsidRPr="004E59BC">
        <w:rPr>
          <w:rFonts w:eastAsia="Arial"/>
          <w:sz w:val="28"/>
          <w:szCs w:val="28"/>
          <w:lang w:eastAsia="en-US"/>
        </w:rPr>
        <w:t>реквизиты и наименования документов, на основании которых принято решение о присвоении адреса;</w:t>
      </w:r>
    </w:p>
    <w:p w:rsidR="00D97BA1" w:rsidRPr="004E59BC" w:rsidRDefault="00D97BA1" w:rsidP="00D97BA1">
      <w:pPr>
        <w:numPr>
          <w:ilvl w:val="0"/>
          <w:numId w:val="13"/>
        </w:numPr>
        <w:spacing w:after="3" w:line="254" w:lineRule="auto"/>
        <w:ind w:firstLine="557"/>
        <w:jc w:val="both"/>
        <w:rPr>
          <w:rFonts w:eastAsia="Arial"/>
          <w:sz w:val="28"/>
          <w:szCs w:val="28"/>
          <w:lang w:val="en-US" w:eastAsia="en-US"/>
        </w:rPr>
      </w:pPr>
      <w:r w:rsidRPr="004E59BC">
        <w:rPr>
          <w:rFonts w:eastAsia="Arial"/>
          <w:sz w:val="28"/>
          <w:szCs w:val="28"/>
          <w:lang w:val="en-US" w:eastAsia="en-US"/>
        </w:rPr>
        <w:t>описание местоположения объекта адресации;</w:t>
      </w:r>
    </w:p>
    <w:p w:rsidR="00D97BA1" w:rsidRPr="004E59BC" w:rsidRDefault="00D97BA1" w:rsidP="00D97BA1">
      <w:pPr>
        <w:numPr>
          <w:ilvl w:val="0"/>
          <w:numId w:val="13"/>
        </w:numPr>
        <w:spacing w:after="3" w:line="254" w:lineRule="auto"/>
        <w:ind w:firstLine="557"/>
        <w:jc w:val="both"/>
        <w:rPr>
          <w:rFonts w:eastAsia="Arial"/>
          <w:sz w:val="28"/>
          <w:szCs w:val="28"/>
          <w:lang w:eastAsia="en-US"/>
        </w:rPr>
      </w:pPr>
      <w:r w:rsidRPr="004E59BC">
        <w:rPr>
          <w:rFonts w:eastAsia="Arial"/>
          <w:sz w:val="28"/>
          <w:szCs w:val="28"/>
          <w:lang w:eastAsia="en-US"/>
        </w:rPr>
        <w:t>кадастровые номера, адреса и сведения об объектах адресации, из которых образуется объект адресации;</w:t>
      </w:r>
    </w:p>
    <w:p w:rsidR="00D97BA1" w:rsidRPr="004E59BC" w:rsidRDefault="00D97BA1" w:rsidP="00D97BA1">
      <w:pPr>
        <w:numPr>
          <w:ilvl w:val="0"/>
          <w:numId w:val="13"/>
        </w:numPr>
        <w:spacing w:after="3" w:line="254" w:lineRule="auto"/>
        <w:ind w:firstLine="557"/>
        <w:jc w:val="both"/>
        <w:rPr>
          <w:rFonts w:eastAsia="Arial"/>
          <w:sz w:val="28"/>
          <w:szCs w:val="28"/>
          <w:lang w:eastAsia="en-US"/>
        </w:rPr>
      </w:pPr>
      <w:r w:rsidRPr="004E59BC">
        <w:rPr>
          <w:rFonts w:eastAsia="Arial"/>
          <w:sz w:val="28"/>
          <w:szCs w:val="28"/>
          <w:lang w:eastAsia="en-US"/>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D97BA1" w:rsidRPr="004E59BC" w:rsidRDefault="00D97BA1" w:rsidP="00D97BA1">
      <w:pPr>
        <w:numPr>
          <w:ilvl w:val="0"/>
          <w:numId w:val="13"/>
        </w:numPr>
        <w:spacing w:after="3" w:line="254" w:lineRule="auto"/>
        <w:ind w:firstLine="557"/>
        <w:jc w:val="both"/>
        <w:rPr>
          <w:rFonts w:eastAsia="Arial"/>
          <w:sz w:val="28"/>
          <w:szCs w:val="28"/>
          <w:lang w:eastAsia="en-US"/>
        </w:rPr>
      </w:pPr>
      <w:r w:rsidRPr="004E59BC">
        <w:rPr>
          <w:rFonts w:eastAsia="Arial"/>
          <w:sz w:val="28"/>
          <w:szCs w:val="28"/>
          <w:lang w:eastAsia="en-US"/>
        </w:rPr>
        <w:t>другие необходимые сведения, определенные администрацией сельского поселения.</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В случае присвоения адреса поставленному на государственный кадастровый учет объекту адресации в решении администрации сельского поселения о присвоении адреса объекту адресации также указывается кадастровый номер объекта адресации, являющегося объектом адресации.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17. Решение администрации сельского поселения об аннулировании адреса объекта адресации содержит:</w:t>
      </w:r>
    </w:p>
    <w:p w:rsidR="00D97BA1" w:rsidRPr="004E59BC" w:rsidRDefault="00D97BA1" w:rsidP="00D97BA1">
      <w:pPr>
        <w:numPr>
          <w:ilvl w:val="0"/>
          <w:numId w:val="14"/>
        </w:numPr>
        <w:spacing w:after="3" w:line="254" w:lineRule="auto"/>
        <w:ind w:firstLine="557"/>
        <w:jc w:val="both"/>
        <w:rPr>
          <w:rFonts w:eastAsia="Arial"/>
          <w:sz w:val="28"/>
          <w:szCs w:val="28"/>
          <w:lang w:val="en-US" w:eastAsia="en-US"/>
        </w:rPr>
      </w:pPr>
      <w:r w:rsidRPr="004E59BC">
        <w:rPr>
          <w:rFonts w:eastAsia="Arial"/>
          <w:sz w:val="28"/>
          <w:szCs w:val="28"/>
          <w:lang w:val="en-US" w:eastAsia="en-US"/>
        </w:rPr>
        <w:t>аннулируемый адрес объекта адресации;</w:t>
      </w:r>
    </w:p>
    <w:p w:rsidR="00D97BA1" w:rsidRPr="004E59BC" w:rsidRDefault="00D97BA1" w:rsidP="00D97BA1">
      <w:pPr>
        <w:numPr>
          <w:ilvl w:val="0"/>
          <w:numId w:val="14"/>
        </w:numPr>
        <w:spacing w:after="3" w:line="254" w:lineRule="auto"/>
        <w:ind w:firstLine="557"/>
        <w:jc w:val="both"/>
        <w:rPr>
          <w:rFonts w:eastAsia="Arial"/>
          <w:sz w:val="28"/>
          <w:szCs w:val="28"/>
          <w:lang w:eastAsia="en-US"/>
        </w:rPr>
      </w:pPr>
      <w:r w:rsidRPr="004E59BC">
        <w:rPr>
          <w:rFonts w:eastAsia="Arial"/>
          <w:sz w:val="28"/>
          <w:szCs w:val="28"/>
          <w:lang w:eastAsia="en-US"/>
        </w:rPr>
        <w:t>уникальный номер аннулируемого адреса объекта адресации в государственном адресном реестре;</w:t>
      </w:r>
    </w:p>
    <w:p w:rsidR="00D97BA1" w:rsidRPr="004E59BC" w:rsidRDefault="00D97BA1" w:rsidP="00D97BA1">
      <w:pPr>
        <w:numPr>
          <w:ilvl w:val="0"/>
          <w:numId w:val="14"/>
        </w:numPr>
        <w:spacing w:after="3" w:line="254" w:lineRule="auto"/>
        <w:ind w:firstLine="557"/>
        <w:jc w:val="both"/>
        <w:rPr>
          <w:rFonts w:eastAsia="Arial"/>
          <w:sz w:val="28"/>
          <w:szCs w:val="28"/>
          <w:lang w:eastAsia="en-US"/>
        </w:rPr>
      </w:pPr>
      <w:r w:rsidRPr="004E59BC">
        <w:rPr>
          <w:rFonts w:eastAsia="Arial"/>
          <w:sz w:val="28"/>
          <w:szCs w:val="28"/>
          <w:lang w:eastAsia="en-US"/>
        </w:rPr>
        <w:t>причину аннулирования адреса объекта адресации;</w:t>
      </w:r>
    </w:p>
    <w:p w:rsidR="00D97BA1" w:rsidRPr="004E59BC" w:rsidRDefault="00D97BA1" w:rsidP="00D97BA1">
      <w:pPr>
        <w:numPr>
          <w:ilvl w:val="0"/>
          <w:numId w:val="14"/>
        </w:numPr>
        <w:spacing w:after="3" w:line="254" w:lineRule="auto"/>
        <w:ind w:firstLine="557"/>
        <w:jc w:val="both"/>
        <w:rPr>
          <w:rFonts w:eastAsia="Arial"/>
          <w:sz w:val="28"/>
          <w:szCs w:val="28"/>
          <w:lang w:eastAsia="en-US"/>
        </w:rPr>
      </w:pPr>
      <w:r w:rsidRPr="004E59BC">
        <w:rPr>
          <w:rFonts w:eastAsia="Arial"/>
          <w:sz w:val="28"/>
          <w:szCs w:val="28"/>
          <w:lang w:eastAsia="en-US"/>
        </w:rPr>
        <w:lastRenderedPageBreak/>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D97BA1" w:rsidRPr="004E59BC" w:rsidRDefault="00D97BA1" w:rsidP="00D97BA1">
      <w:pPr>
        <w:numPr>
          <w:ilvl w:val="0"/>
          <w:numId w:val="14"/>
        </w:numPr>
        <w:spacing w:after="3" w:line="254" w:lineRule="auto"/>
        <w:ind w:firstLine="557"/>
        <w:jc w:val="both"/>
        <w:rPr>
          <w:rFonts w:eastAsia="Arial"/>
          <w:sz w:val="28"/>
          <w:szCs w:val="28"/>
          <w:lang w:eastAsia="en-US"/>
        </w:rPr>
      </w:pPr>
      <w:r w:rsidRPr="004E59BC">
        <w:rPr>
          <w:rFonts w:eastAsia="Arial"/>
          <w:sz w:val="28"/>
          <w:szCs w:val="28"/>
          <w:lang w:eastAsia="en-US"/>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D97BA1" w:rsidRPr="004E59BC" w:rsidRDefault="00D97BA1" w:rsidP="00D97BA1">
      <w:pPr>
        <w:numPr>
          <w:ilvl w:val="0"/>
          <w:numId w:val="14"/>
        </w:numPr>
        <w:spacing w:after="3" w:line="254" w:lineRule="auto"/>
        <w:ind w:firstLine="557"/>
        <w:jc w:val="both"/>
        <w:rPr>
          <w:rFonts w:eastAsia="Arial"/>
          <w:sz w:val="28"/>
          <w:szCs w:val="28"/>
          <w:lang w:eastAsia="en-US"/>
        </w:rPr>
      </w:pPr>
      <w:r w:rsidRPr="004E59BC">
        <w:rPr>
          <w:rFonts w:eastAsia="Arial"/>
          <w:sz w:val="28"/>
          <w:szCs w:val="28"/>
          <w:lang w:eastAsia="en-US"/>
        </w:rPr>
        <w:t>другие необходимые сведения, определенные администрацией сельского поселения.</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D97BA1" w:rsidRPr="004E59BC" w:rsidRDefault="00D97BA1" w:rsidP="00D97BA1">
      <w:pPr>
        <w:numPr>
          <w:ilvl w:val="0"/>
          <w:numId w:val="15"/>
        </w:numPr>
        <w:spacing w:after="3" w:line="254" w:lineRule="auto"/>
        <w:ind w:firstLine="557"/>
        <w:jc w:val="both"/>
        <w:rPr>
          <w:rFonts w:eastAsia="Arial"/>
          <w:sz w:val="28"/>
          <w:szCs w:val="28"/>
          <w:lang w:eastAsia="en-US"/>
        </w:rPr>
      </w:pPr>
      <w:r w:rsidRPr="004E59BC">
        <w:rPr>
          <w:rFonts w:eastAsia="Arial"/>
          <w:sz w:val="28"/>
          <w:szCs w:val="28"/>
          <w:lang w:eastAsia="en-US"/>
        </w:rPr>
        <w:t>Решения администрации сельского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D97BA1" w:rsidRPr="004E59BC" w:rsidRDefault="00D97BA1" w:rsidP="00D97BA1">
      <w:pPr>
        <w:numPr>
          <w:ilvl w:val="0"/>
          <w:numId w:val="15"/>
        </w:numPr>
        <w:spacing w:after="3" w:line="254" w:lineRule="auto"/>
        <w:ind w:firstLine="557"/>
        <w:jc w:val="both"/>
        <w:rPr>
          <w:rFonts w:eastAsia="Arial"/>
          <w:sz w:val="28"/>
          <w:szCs w:val="28"/>
          <w:lang w:eastAsia="en-US"/>
        </w:rPr>
      </w:pPr>
      <w:r w:rsidRPr="004E59BC">
        <w:rPr>
          <w:rFonts w:eastAsia="Arial"/>
          <w:sz w:val="28"/>
          <w:szCs w:val="28"/>
          <w:lang w:eastAsia="en-US"/>
        </w:rPr>
        <w:t>Решение о присвоении объекту адресации адреса или аннулировании его адреса подлежит обязательному внесению администрацией сельского поселения в государственный адресный реестр в течение 3 рабочих дней со дня принятия такого решения.</w:t>
      </w:r>
    </w:p>
    <w:p w:rsidR="00D97BA1" w:rsidRPr="004E59BC" w:rsidRDefault="00D97BA1" w:rsidP="00D97BA1">
      <w:pPr>
        <w:numPr>
          <w:ilvl w:val="0"/>
          <w:numId w:val="15"/>
        </w:numPr>
        <w:spacing w:after="3" w:line="254" w:lineRule="auto"/>
        <w:ind w:firstLine="557"/>
        <w:jc w:val="both"/>
        <w:rPr>
          <w:rFonts w:eastAsia="Arial"/>
          <w:sz w:val="28"/>
          <w:szCs w:val="28"/>
          <w:lang w:eastAsia="en-US"/>
        </w:rPr>
      </w:pPr>
      <w:r w:rsidRPr="004E59BC">
        <w:rPr>
          <w:rFonts w:eastAsia="Arial"/>
          <w:sz w:val="28"/>
          <w:szCs w:val="28"/>
          <w:lang w:eastAsia="en-US"/>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D97BA1" w:rsidRPr="004E59BC" w:rsidRDefault="00D97BA1" w:rsidP="00D97BA1">
      <w:pPr>
        <w:numPr>
          <w:ilvl w:val="0"/>
          <w:numId w:val="15"/>
        </w:numPr>
        <w:spacing w:after="3" w:line="254" w:lineRule="auto"/>
        <w:ind w:firstLine="557"/>
        <w:jc w:val="both"/>
        <w:rPr>
          <w:rFonts w:eastAsia="Arial"/>
          <w:sz w:val="28"/>
          <w:szCs w:val="28"/>
          <w:lang w:eastAsia="en-US"/>
        </w:rPr>
      </w:pPr>
      <w:r w:rsidRPr="004E59BC">
        <w:rPr>
          <w:rFonts w:eastAsia="Arial"/>
          <w:sz w:val="28"/>
          <w:szCs w:val="28"/>
          <w:lang w:eastAsia="en-US"/>
        </w:rPr>
        <w:t>В предоставлении муниципальной услуги может быть отказано в случаях, если: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а) с заявлением о присвоении объекту адресации адреса обратилось неуполномоченное лицо;</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(представителем заявителя) по собственной инициативе;</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Федерации;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г) отсутствуют случаи и условия для присвоения объекту адресации адреса или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аннулирования его адреса, указанные в пункте 3.1.5 регламента.</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 xml:space="preserve">В случае если причины, по которым заявителю было отказано в предоставлении муниципальной услуги в последующем были устранены, </w:t>
      </w:r>
      <w:r w:rsidRPr="004E59BC">
        <w:rPr>
          <w:rFonts w:eastAsia="Arial"/>
          <w:sz w:val="28"/>
          <w:szCs w:val="28"/>
          <w:lang w:eastAsia="en-US"/>
        </w:rPr>
        <w:lastRenderedPageBreak/>
        <w:t>гражданин вправе вновь обратиться в администрацию поселения за предоставлением муниципальной услуги.</w:t>
      </w:r>
    </w:p>
    <w:p w:rsidR="00D97BA1" w:rsidRPr="004E59BC" w:rsidRDefault="00D97BA1" w:rsidP="00D97BA1">
      <w:pPr>
        <w:numPr>
          <w:ilvl w:val="0"/>
          <w:numId w:val="16"/>
        </w:numPr>
        <w:spacing w:after="3" w:line="254" w:lineRule="auto"/>
        <w:ind w:firstLine="557"/>
        <w:jc w:val="both"/>
        <w:rPr>
          <w:rFonts w:eastAsia="Arial"/>
          <w:sz w:val="28"/>
          <w:szCs w:val="28"/>
          <w:lang w:eastAsia="en-US"/>
        </w:rPr>
      </w:pPr>
      <w:r w:rsidRPr="004E59BC">
        <w:rPr>
          <w:rFonts w:eastAsia="Arial"/>
          <w:sz w:val="28"/>
          <w:szCs w:val="28"/>
          <w:lang w:eastAsia="en-US"/>
        </w:rPr>
        <w:t>Решение об отказе в присвоении объекту адресации адреса или аннулировании его адреса должно содержать причину отказа, являющегося основанием для принятия такого решения.</w:t>
      </w:r>
    </w:p>
    <w:p w:rsidR="00D97BA1" w:rsidRPr="004E59BC" w:rsidRDefault="00D97BA1" w:rsidP="00D97BA1">
      <w:pPr>
        <w:numPr>
          <w:ilvl w:val="0"/>
          <w:numId w:val="16"/>
        </w:numPr>
        <w:spacing w:after="3" w:line="254" w:lineRule="auto"/>
        <w:ind w:firstLine="557"/>
        <w:jc w:val="both"/>
        <w:rPr>
          <w:rFonts w:eastAsia="Arial"/>
          <w:sz w:val="28"/>
          <w:szCs w:val="28"/>
          <w:lang w:eastAsia="en-US"/>
        </w:rPr>
      </w:pPr>
      <w:r w:rsidRPr="004E59BC">
        <w:rPr>
          <w:rFonts w:eastAsia="Arial"/>
          <w:sz w:val="28"/>
          <w:szCs w:val="28"/>
          <w:lang w:eastAsia="en-US"/>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D97BA1" w:rsidRPr="004E59BC" w:rsidRDefault="00D97BA1" w:rsidP="00D97BA1">
      <w:pPr>
        <w:numPr>
          <w:ilvl w:val="0"/>
          <w:numId w:val="16"/>
        </w:numPr>
        <w:spacing w:after="3" w:line="254" w:lineRule="auto"/>
        <w:ind w:firstLine="557"/>
        <w:jc w:val="both"/>
        <w:rPr>
          <w:rFonts w:eastAsia="Arial"/>
          <w:sz w:val="28"/>
          <w:szCs w:val="28"/>
          <w:lang w:eastAsia="en-US"/>
        </w:rPr>
      </w:pPr>
      <w:r w:rsidRPr="004E59BC">
        <w:rPr>
          <w:rFonts w:eastAsia="Arial"/>
          <w:sz w:val="28"/>
          <w:szCs w:val="28"/>
          <w:lang w:eastAsia="en-US"/>
        </w:rPr>
        <w:t>Решение об отказе в присвоении объекту адресации адреса или аннулировании его адреса может быть обжаловано в судебном порядке.</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3.1.5. Выдача Заявителю решения о присвоении, изменение или аннулировании адреса объекта адресации либо выдача отказа в предоставлении муниципальной услуги.</w:t>
      </w:r>
    </w:p>
    <w:p w:rsidR="00D97BA1" w:rsidRPr="004E59BC" w:rsidRDefault="00D97BA1" w:rsidP="00D97BA1">
      <w:pPr>
        <w:numPr>
          <w:ilvl w:val="0"/>
          <w:numId w:val="17"/>
        </w:numPr>
        <w:spacing w:after="3" w:line="254" w:lineRule="auto"/>
        <w:ind w:firstLine="557"/>
        <w:jc w:val="both"/>
        <w:rPr>
          <w:rFonts w:eastAsia="Arial"/>
          <w:sz w:val="28"/>
          <w:szCs w:val="28"/>
          <w:lang w:eastAsia="en-US"/>
        </w:rPr>
      </w:pPr>
      <w:r w:rsidRPr="004E59BC">
        <w:rPr>
          <w:rFonts w:eastAsia="Arial"/>
          <w:sz w:val="28"/>
          <w:szCs w:val="28"/>
          <w:lang w:eastAsia="en-US"/>
        </w:rPr>
        <w:t>Решение о присвоении объекту адресации адреса или аннулировании его адреса, а также решение об отказе в таком присвоении или аннулировании принимается уполномоченным органом в форме постановления администрации поселения в срок не более чем 18 рабочих дней со дня поступления заявления.</w:t>
      </w:r>
    </w:p>
    <w:p w:rsidR="00D97BA1" w:rsidRPr="004E59BC" w:rsidRDefault="00D97BA1" w:rsidP="00D97BA1">
      <w:pPr>
        <w:numPr>
          <w:ilvl w:val="0"/>
          <w:numId w:val="17"/>
        </w:numPr>
        <w:spacing w:after="3" w:line="254" w:lineRule="auto"/>
        <w:ind w:firstLine="557"/>
        <w:jc w:val="both"/>
        <w:rPr>
          <w:rFonts w:eastAsia="Arial"/>
          <w:sz w:val="28"/>
          <w:szCs w:val="28"/>
          <w:lang w:eastAsia="en-US"/>
        </w:rPr>
      </w:pPr>
      <w:r w:rsidRPr="004E59BC">
        <w:rPr>
          <w:rFonts w:eastAsia="Arial"/>
          <w:sz w:val="28"/>
          <w:szCs w:val="28"/>
          <w:lang w:eastAsia="en-US"/>
        </w:rPr>
        <w:t>В случае представления заявления через многофункциональный центр срок, указанный в подпункте 1 пункта 3.1.5. настоящего регламента, исчисляется со дня передачи многофункциональным центром заявления и документов, указанных в пункте 2.6 регламента (при их наличии), в администрацию сельского поселения.</w:t>
      </w:r>
    </w:p>
    <w:p w:rsidR="00D97BA1" w:rsidRPr="004E59BC" w:rsidRDefault="00D97BA1" w:rsidP="00D97BA1">
      <w:pPr>
        <w:numPr>
          <w:ilvl w:val="0"/>
          <w:numId w:val="17"/>
        </w:numPr>
        <w:spacing w:after="3" w:line="254" w:lineRule="auto"/>
        <w:ind w:firstLine="557"/>
        <w:jc w:val="both"/>
        <w:rPr>
          <w:rFonts w:eastAsia="Arial"/>
          <w:sz w:val="28"/>
          <w:szCs w:val="28"/>
          <w:lang w:val="en-US" w:eastAsia="en-US"/>
        </w:rPr>
      </w:pPr>
      <w:r w:rsidRPr="004E59BC">
        <w:rPr>
          <w:rFonts w:eastAsia="Arial"/>
          <w:sz w:val="28"/>
          <w:szCs w:val="28"/>
          <w:lang w:eastAsia="en-US"/>
        </w:rPr>
        <w:t xml:space="preserve">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направляется специалистом заявителю </w:t>
      </w:r>
      <w:r w:rsidRPr="004E59BC">
        <w:rPr>
          <w:rFonts w:eastAsia="Arial"/>
          <w:sz w:val="28"/>
          <w:szCs w:val="28"/>
          <w:lang w:val="en-US" w:eastAsia="en-US"/>
        </w:rPr>
        <w:t>(представителю заявителя) одним из способов, указанным в заявлении:</w:t>
      </w:r>
    </w:p>
    <w:p w:rsidR="00D97BA1" w:rsidRPr="004E59BC" w:rsidRDefault="00D97BA1" w:rsidP="00D97BA1">
      <w:pPr>
        <w:numPr>
          <w:ilvl w:val="0"/>
          <w:numId w:val="18"/>
        </w:numPr>
        <w:spacing w:after="3" w:line="254" w:lineRule="auto"/>
        <w:ind w:firstLine="557"/>
        <w:jc w:val="both"/>
        <w:rPr>
          <w:rFonts w:eastAsia="Arial"/>
          <w:sz w:val="28"/>
          <w:szCs w:val="28"/>
          <w:lang w:eastAsia="en-US"/>
        </w:rPr>
      </w:pPr>
      <w:r w:rsidRPr="004E59BC">
        <w:rPr>
          <w:rFonts w:eastAsia="Arial"/>
          <w:sz w:val="28"/>
          <w:szCs w:val="28"/>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или портала адресной системы, не позднее одного рабочего дня со дня истечения срока, указанного в подпунктами 1, 2 пункта 3.1.5 регламента;</w:t>
      </w:r>
    </w:p>
    <w:p w:rsidR="00D97BA1" w:rsidRPr="004E59BC" w:rsidRDefault="00D97BA1" w:rsidP="00D97BA1">
      <w:pPr>
        <w:numPr>
          <w:ilvl w:val="0"/>
          <w:numId w:val="18"/>
        </w:numPr>
        <w:spacing w:after="3" w:line="254" w:lineRule="auto"/>
        <w:ind w:firstLine="557"/>
        <w:jc w:val="both"/>
        <w:rPr>
          <w:rFonts w:eastAsia="Arial"/>
          <w:sz w:val="28"/>
          <w:szCs w:val="28"/>
          <w:lang w:eastAsia="en-US"/>
        </w:rPr>
      </w:pPr>
      <w:r w:rsidRPr="004E59BC">
        <w:rPr>
          <w:rFonts w:eastAsia="Arial"/>
          <w:sz w:val="28"/>
          <w:szCs w:val="28"/>
          <w:lang w:eastAsia="en-US"/>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подпунктами 1, 2 пункта 3.1.5 регламента срока, посредством почтового отправления по указанному в заявлении почтовому адресу.</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специалист обеспечивает передачу документа в многофункциональный центр для выдачи заявителю не позднее рабочего дня, </w:t>
      </w:r>
      <w:r w:rsidRPr="004E59BC">
        <w:rPr>
          <w:rFonts w:eastAsia="Arial"/>
          <w:sz w:val="28"/>
          <w:szCs w:val="28"/>
          <w:lang w:eastAsia="en-US"/>
        </w:rPr>
        <w:lastRenderedPageBreak/>
        <w:t>следующего за днем истечения срока, установленного подпунктами 1, 2 пункта 3.1.5 регламента.</w:t>
      </w:r>
    </w:p>
    <w:p w:rsidR="00D97BA1" w:rsidRPr="004E59BC" w:rsidRDefault="00D97BA1" w:rsidP="00D97BA1">
      <w:pPr>
        <w:shd w:val="clear" w:color="auto" w:fill="FFFFFF"/>
        <w:jc w:val="both"/>
        <w:rPr>
          <w:b/>
          <w:bCs/>
          <w:i/>
          <w:color w:val="22272F"/>
          <w:sz w:val="28"/>
          <w:szCs w:val="28"/>
        </w:rPr>
      </w:pPr>
    </w:p>
    <w:p w:rsidR="00D97BA1" w:rsidRPr="004E59BC" w:rsidRDefault="00D97BA1" w:rsidP="00D97BA1">
      <w:pPr>
        <w:shd w:val="clear" w:color="auto" w:fill="FFFFFF"/>
        <w:jc w:val="both"/>
        <w:rPr>
          <w:b/>
          <w:bCs/>
          <w:i/>
          <w:color w:val="22272F"/>
          <w:sz w:val="28"/>
          <w:szCs w:val="28"/>
        </w:rPr>
      </w:pPr>
      <w:r w:rsidRPr="004E59BC">
        <w:rPr>
          <w:b/>
          <w:bCs/>
          <w:i/>
          <w:color w:val="22272F"/>
          <w:sz w:val="28"/>
          <w:szCs w:val="28"/>
        </w:rPr>
        <w:t>3.2 .Предоставление двух и более государственных и (или) муниципальных услуг в многофункциональных центрах при однократном обращении заявителя</w:t>
      </w:r>
    </w:p>
    <w:p w:rsidR="00D97BA1" w:rsidRPr="004E59BC" w:rsidRDefault="00D97BA1" w:rsidP="00D97BA1">
      <w:pPr>
        <w:shd w:val="clear" w:color="auto" w:fill="FFFFFF"/>
        <w:jc w:val="both"/>
        <w:rPr>
          <w:b/>
          <w:bCs/>
          <w:i/>
          <w:color w:val="22272F"/>
          <w:sz w:val="28"/>
          <w:szCs w:val="28"/>
        </w:rPr>
      </w:pPr>
    </w:p>
    <w:p w:rsidR="00D97BA1" w:rsidRPr="004E59BC" w:rsidRDefault="00D97BA1" w:rsidP="00D97BA1">
      <w:pPr>
        <w:shd w:val="clear" w:color="auto" w:fill="FFFFFF"/>
        <w:jc w:val="both"/>
        <w:rPr>
          <w:i/>
          <w:color w:val="22272F"/>
          <w:sz w:val="28"/>
          <w:szCs w:val="28"/>
        </w:rPr>
      </w:pPr>
      <w:r w:rsidRPr="004E59BC">
        <w:rPr>
          <w:i/>
          <w:color w:val="22272F"/>
          <w:sz w:val="28"/>
          <w:szCs w:val="28"/>
        </w:rPr>
        <w:t>3.2.1.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97BA1" w:rsidRPr="004E59BC" w:rsidRDefault="00D97BA1" w:rsidP="00D97BA1">
      <w:pPr>
        <w:shd w:val="clear" w:color="auto" w:fill="FFFFFF"/>
        <w:jc w:val="both"/>
        <w:rPr>
          <w:i/>
          <w:color w:val="22272F"/>
          <w:sz w:val="28"/>
          <w:szCs w:val="28"/>
        </w:rPr>
      </w:pPr>
      <w:r w:rsidRPr="004E59BC">
        <w:rPr>
          <w:i/>
          <w:color w:val="22272F"/>
          <w:sz w:val="28"/>
          <w:szCs w:val="28"/>
        </w:rPr>
        <w:t>3.2.2.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D97BA1" w:rsidRPr="004E59BC" w:rsidRDefault="00D97BA1" w:rsidP="00D97BA1">
      <w:pPr>
        <w:shd w:val="clear" w:color="auto" w:fill="FFFFFF"/>
        <w:jc w:val="both"/>
        <w:rPr>
          <w:i/>
          <w:color w:val="22272F"/>
          <w:sz w:val="28"/>
          <w:szCs w:val="28"/>
        </w:rPr>
      </w:pPr>
      <w:r w:rsidRPr="004E59BC">
        <w:rPr>
          <w:i/>
          <w:color w:val="22272F"/>
          <w:sz w:val="28"/>
          <w:szCs w:val="28"/>
        </w:rPr>
        <w:t>3.2.3.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D97BA1" w:rsidRPr="004E59BC" w:rsidRDefault="00D97BA1" w:rsidP="00D97BA1">
      <w:pPr>
        <w:shd w:val="clear" w:color="auto" w:fill="FFFFFF"/>
        <w:jc w:val="both"/>
        <w:rPr>
          <w:i/>
          <w:color w:val="22272F"/>
          <w:sz w:val="28"/>
          <w:szCs w:val="28"/>
        </w:rPr>
      </w:pPr>
      <w:r w:rsidRPr="004E59BC">
        <w:rPr>
          <w:i/>
          <w:color w:val="22272F"/>
          <w:sz w:val="28"/>
          <w:szCs w:val="28"/>
        </w:rPr>
        <w:t>3.2.4.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r:id="rId8" w:anchor="/document/12177515/entry/72" w:history="1">
        <w:r w:rsidRPr="004E59BC">
          <w:rPr>
            <w:i/>
            <w:color w:val="000000"/>
            <w:sz w:val="28"/>
            <w:szCs w:val="28"/>
          </w:rPr>
          <w:t>пункта 2 части 1 статьи 7</w:t>
        </w:r>
      </w:hyperlink>
      <w:r w:rsidRPr="004E59BC">
        <w:rPr>
          <w:i/>
          <w:color w:val="000000"/>
          <w:sz w:val="28"/>
          <w:szCs w:val="28"/>
        </w:rPr>
        <w:t> </w:t>
      </w:r>
      <w:r w:rsidRPr="004E59BC">
        <w:rPr>
          <w:i/>
          <w:color w:val="22272F"/>
          <w:sz w:val="28"/>
          <w:szCs w:val="28"/>
        </w:rPr>
        <w:t xml:space="preserve"> Федерального закона № 210-ФЗ от 27.07.2010г. «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w:t>
      </w:r>
      <w:r w:rsidRPr="004E59BC">
        <w:rPr>
          <w:i/>
          <w:color w:val="22272F"/>
          <w:sz w:val="28"/>
          <w:szCs w:val="28"/>
        </w:rPr>
        <w:lastRenderedPageBreak/>
        <w:t xml:space="preserve">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w:t>
      </w:r>
      <w:r w:rsidRPr="004E59BC">
        <w:rPr>
          <w:color w:val="22272F"/>
          <w:sz w:val="28"/>
          <w:szCs w:val="28"/>
        </w:rPr>
        <w:t>в</w:t>
      </w:r>
      <w:r w:rsidRPr="004E59BC">
        <w:rPr>
          <w:sz w:val="28"/>
          <w:szCs w:val="28"/>
        </w:rPr>
        <w:t> </w:t>
      </w:r>
      <w:hyperlink r:id="rId9" w:anchor="/document/12177515/entry/102" w:history="1">
        <w:r w:rsidRPr="004E59BC">
          <w:rPr>
            <w:sz w:val="28"/>
            <w:szCs w:val="28"/>
          </w:rPr>
          <w:t>части 2 статьи 1</w:t>
        </w:r>
      </w:hyperlink>
      <w:r w:rsidRPr="004E59BC">
        <w:rPr>
          <w:i/>
          <w:sz w:val="28"/>
          <w:szCs w:val="28"/>
        </w:rPr>
        <w:t> </w:t>
      </w:r>
      <w:r w:rsidRPr="004E59BC">
        <w:rPr>
          <w:i/>
          <w:color w:val="22272F"/>
          <w:sz w:val="28"/>
          <w:szCs w:val="28"/>
        </w:rPr>
        <w:t>Федерального закона № 210-ФЗ от 27.07.2010г. «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D97BA1" w:rsidRPr="004E59BC" w:rsidRDefault="00D97BA1" w:rsidP="00D97BA1">
      <w:pPr>
        <w:shd w:val="clear" w:color="auto" w:fill="FFFFFF"/>
        <w:jc w:val="both"/>
        <w:rPr>
          <w:i/>
          <w:color w:val="22272F"/>
          <w:sz w:val="28"/>
          <w:szCs w:val="28"/>
        </w:rPr>
      </w:pPr>
      <w:r w:rsidRPr="004E59BC">
        <w:rPr>
          <w:i/>
          <w:color w:val="22272F"/>
          <w:sz w:val="28"/>
          <w:szCs w:val="28"/>
        </w:rPr>
        <w:t>3.2.5. </w:t>
      </w:r>
      <w:hyperlink r:id="rId10" w:anchor="/document/71912496/entry/1000" w:history="1">
        <w:r w:rsidRPr="004E59BC">
          <w:rPr>
            <w:i/>
            <w:color w:val="000000"/>
            <w:sz w:val="28"/>
            <w:szCs w:val="28"/>
          </w:rPr>
          <w:t>Примерная форма</w:t>
        </w:r>
      </w:hyperlink>
      <w:r w:rsidRPr="004E59BC">
        <w:rPr>
          <w:i/>
          <w:color w:val="22272F"/>
          <w:sz w:val="28"/>
          <w:szCs w:val="28"/>
        </w:rPr>
        <w:t> комплексного запроса, а также </w:t>
      </w:r>
      <w:hyperlink r:id="rId11" w:anchor="/document/71912496/entry/2000" w:history="1">
        <w:r w:rsidRPr="004E59BC">
          <w:rPr>
            <w:i/>
            <w:color w:val="000000"/>
            <w:sz w:val="28"/>
            <w:szCs w:val="28"/>
          </w:rPr>
          <w:t>порядок</w:t>
        </w:r>
      </w:hyperlink>
      <w:r w:rsidRPr="004E59BC">
        <w:rPr>
          <w:i/>
          <w:color w:val="000000"/>
          <w:sz w:val="28"/>
          <w:szCs w:val="28"/>
        </w:rPr>
        <w:t> </w:t>
      </w:r>
      <w:r w:rsidRPr="004E59BC">
        <w:rPr>
          <w:i/>
          <w:color w:val="22272F"/>
          <w:sz w:val="28"/>
          <w:szCs w:val="28"/>
        </w:rPr>
        <w:t>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D97BA1" w:rsidRPr="004E59BC" w:rsidRDefault="00D97BA1" w:rsidP="00D97BA1">
      <w:pPr>
        <w:shd w:val="clear" w:color="auto" w:fill="FFFFFF"/>
        <w:jc w:val="both"/>
        <w:rPr>
          <w:i/>
          <w:color w:val="22272F"/>
          <w:sz w:val="28"/>
          <w:szCs w:val="28"/>
        </w:rPr>
      </w:pPr>
      <w:r w:rsidRPr="004E59BC">
        <w:rPr>
          <w:i/>
          <w:color w:val="22272F"/>
          <w:sz w:val="28"/>
          <w:szCs w:val="28"/>
        </w:rPr>
        <w:t>3.6.6. Направление многофункциональным центром заявлений, а также указанных в части 4 настоящей статьи 15.1 Федерального закона № 210-ФЗ от 27.07.2010г. « Об организации предоставления государственных и муниципальных услуг»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97BA1" w:rsidRPr="004E59BC" w:rsidRDefault="00D97BA1" w:rsidP="00D97BA1">
      <w:pPr>
        <w:shd w:val="clear" w:color="auto" w:fill="FFFFFF"/>
        <w:jc w:val="both"/>
        <w:rPr>
          <w:i/>
          <w:color w:val="22272F"/>
          <w:sz w:val="28"/>
          <w:szCs w:val="28"/>
        </w:rPr>
      </w:pPr>
      <w:r w:rsidRPr="004E59BC">
        <w:rPr>
          <w:i/>
          <w:color w:val="22272F"/>
          <w:sz w:val="28"/>
          <w:szCs w:val="28"/>
        </w:rPr>
        <w:t>3.2.7.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D97BA1" w:rsidRPr="004E59BC" w:rsidRDefault="00D97BA1" w:rsidP="00D97BA1">
      <w:pPr>
        <w:shd w:val="clear" w:color="auto" w:fill="FFFFFF"/>
        <w:jc w:val="both"/>
        <w:rPr>
          <w:i/>
          <w:color w:val="22272F"/>
          <w:sz w:val="28"/>
          <w:szCs w:val="28"/>
        </w:rPr>
      </w:pPr>
      <w:r w:rsidRPr="004E59BC">
        <w:rPr>
          <w:i/>
          <w:color w:val="22272F"/>
          <w:sz w:val="28"/>
          <w:szCs w:val="28"/>
        </w:rPr>
        <w:t>3.2.8.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D97BA1" w:rsidRPr="004E59BC" w:rsidRDefault="00D97BA1" w:rsidP="00D97BA1">
      <w:pPr>
        <w:shd w:val="clear" w:color="auto" w:fill="FFFFFF"/>
        <w:jc w:val="both"/>
        <w:rPr>
          <w:i/>
          <w:color w:val="22272F"/>
          <w:sz w:val="28"/>
          <w:szCs w:val="28"/>
        </w:rPr>
      </w:pPr>
      <w:r w:rsidRPr="004E59BC">
        <w:rPr>
          <w:i/>
          <w:color w:val="22272F"/>
          <w:sz w:val="28"/>
          <w:szCs w:val="28"/>
        </w:rPr>
        <w:lastRenderedPageBreak/>
        <w:t>3.2.9.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D97BA1" w:rsidRPr="004E59BC" w:rsidRDefault="00D97BA1" w:rsidP="00D97BA1">
      <w:pPr>
        <w:shd w:val="clear" w:color="auto" w:fill="FFFFFF"/>
        <w:jc w:val="both"/>
        <w:rPr>
          <w:i/>
          <w:color w:val="22272F"/>
          <w:sz w:val="28"/>
          <w:szCs w:val="28"/>
        </w:rPr>
      </w:pPr>
      <w:r w:rsidRPr="004E59BC">
        <w:rPr>
          <w:i/>
          <w:color w:val="22272F"/>
          <w:sz w:val="28"/>
          <w:szCs w:val="28"/>
        </w:rPr>
        <w:t>3.2.10.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D97BA1" w:rsidRPr="004E59BC" w:rsidRDefault="00D97BA1" w:rsidP="00D97BA1">
      <w:pPr>
        <w:shd w:val="clear" w:color="auto" w:fill="FFFFFF"/>
        <w:jc w:val="both"/>
        <w:rPr>
          <w:i/>
          <w:color w:val="22272F"/>
          <w:sz w:val="28"/>
          <w:szCs w:val="28"/>
        </w:rPr>
      </w:pPr>
      <w:r w:rsidRPr="004E59BC">
        <w:rPr>
          <w:i/>
          <w:color w:val="22272F"/>
          <w:sz w:val="28"/>
          <w:szCs w:val="28"/>
        </w:rPr>
        <w:t>1) в ходе личного приема заявителя;</w:t>
      </w:r>
    </w:p>
    <w:p w:rsidR="00D97BA1" w:rsidRPr="004E59BC" w:rsidRDefault="00D97BA1" w:rsidP="00D97BA1">
      <w:pPr>
        <w:shd w:val="clear" w:color="auto" w:fill="FFFFFF"/>
        <w:jc w:val="both"/>
        <w:rPr>
          <w:i/>
          <w:color w:val="22272F"/>
          <w:sz w:val="28"/>
          <w:szCs w:val="28"/>
        </w:rPr>
      </w:pPr>
      <w:r w:rsidRPr="004E59BC">
        <w:rPr>
          <w:i/>
          <w:color w:val="22272F"/>
          <w:sz w:val="28"/>
          <w:szCs w:val="28"/>
        </w:rPr>
        <w:t>2) по телефону;</w:t>
      </w:r>
    </w:p>
    <w:p w:rsidR="00D97BA1" w:rsidRPr="004E59BC" w:rsidRDefault="00D97BA1" w:rsidP="00D97BA1">
      <w:pPr>
        <w:shd w:val="clear" w:color="auto" w:fill="FFFFFF"/>
        <w:jc w:val="both"/>
        <w:rPr>
          <w:i/>
          <w:color w:val="22272F"/>
          <w:sz w:val="28"/>
          <w:szCs w:val="28"/>
        </w:rPr>
      </w:pPr>
      <w:r w:rsidRPr="004E59BC">
        <w:rPr>
          <w:i/>
          <w:color w:val="22272F"/>
          <w:sz w:val="28"/>
          <w:szCs w:val="28"/>
        </w:rPr>
        <w:t>3) по электронной почте.</w:t>
      </w:r>
    </w:p>
    <w:p w:rsidR="00D97BA1" w:rsidRPr="004E59BC" w:rsidRDefault="00D97BA1" w:rsidP="00D97BA1">
      <w:pPr>
        <w:shd w:val="clear" w:color="auto" w:fill="FFFFFF"/>
        <w:jc w:val="both"/>
        <w:rPr>
          <w:i/>
          <w:color w:val="22272F"/>
          <w:sz w:val="28"/>
          <w:szCs w:val="28"/>
        </w:rPr>
      </w:pPr>
      <w:r w:rsidRPr="004E59BC">
        <w:rPr>
          <w:i/>
          <w:color w:val="22272F"/>
          <w:sz w:val="28"/>
          <w:szCs w:val="28"/>
        </w:rPr>
        <w:t>3.2.11.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D97BA1" w:rsidRPr="004E59BC" w:rsidRDefault="00D97BA1" w:rsidP="00D97BA1">
      <w:pPr>
        <w:shd w:val="clear" w:color="auto" w:fill="FFFFFF"/>
        <w:jc w:val="both"/>
        <w:rPr>
          <w:i/>
          <w:color w:val="22272F"/>
          <w:sz w:val="28"/>
          <w:szCs w:val="28"/>
        </w:rPr>
      </w:pPr>
      <w:r w:rsidRPr="004E59BC">
        <w:rPr>
          <w:i/>
          <w:color w:val="22272F"/>
          <w:sz w:val="28"/>
          <w:szCs w:val="28"/>
        </w:rPr>
        <w:t>3.2.12.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D97BA1" w:rsidRPr="004E59BC" w:rsidRDefault="00D97BA1" w:rsidP="00D97BA1">
      <w:pPr>
        <w:jc w:val="both"/>
        <w:rPr>
          <w:rFonts w:eastAsia="Arial"/>
          <w:sz w:val="28"/>
          <w:szCs w:val="28"/>
          <w:lang w:eastAsia="en-US"/>
        </w:rPr>
      </w:pPr>
    </w:p>
    <w:p w:rsidR="00D97BA1" w:rsidRPr="004E59BC" w:rsidRDefault="00D97BA1" w:rsidP="00D97BA1">
      <w:pPr>
        <w:rPr>
          <w:rFonts w:eastAsia="Arial"/>
          <w:sz w:val="28"/>
          <w:szCs w:val="28"/>
          <w:lang w:eastAsia="en-US"/>
        </w:rPr>
      </w:pPr>
      <w:r w:rsidRPr="004E59BC">
        <w:rPr>
          <w:rFonts w:eastAsia="Arial"/>
          <w:sz w:val="28"/>
          <w:szCs w:val="28"/>
          <w:lang w:eastAsia="en-US"/>
        </w:rPr>
        <w:t xml:space="preserve"> </w:t>
      </w:r>
    </w:p>
    <w:p w:rsidR="00D97BA1" w:rsidRPr="004E59BC" w:rsidRDefault="00D97BA1" w:rsidP="00D97BA1">
      <w:pPr>
        <w:keepNext/>
        <w:keepLines/>
        <w:jc w:val="center"/>
        <w:outlineLvl w:val="0"/>
        <w:rPr>
          <w:rFonts w:eastAsia="Arial"/>
          <w:b/>
          <w:sz w:val="28"/>
          <w:szCs w:val="28"/>
        </w:rPr>
      </w:pPr>
      <w:r w:rsidRPr="004E59BC">
        <w:rPr>
          <w:rFonts w:eastAsia="Arial"/>
          <w:b/>
          <w:sz w:val="28"/>
          <w:szCs w:val="28"/>
        </w:rPr>
        <w:t>Порядок и формы контроля за исполнением административного регламента</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 xml:space="preserve">4.1. Контроль за соблюдением администрацией, должностными лицами администрации поселения и лицами, участвующими в предоставлении муниципальной услуги, положений настоящего административного </w:t>
      </w:r>
      <w:r w:rsidRPr="004E59BC">
        <w:rPr>
          <w:rFonts w:eastAsia="Arial"/>
          <w:sz w:val="28"/>
          <w:szCs w:val="28"/>
          <w:lang w:eastAsia="en-US"/>
        </w:rPr>
        <w:lastRenderedPageBreak/>
        <w:t>регламента осуществляется главой сельского поселения (далее - лицо, уполномоченное на осуществление контроля) и включает в себя плановые (текущий контроль) и внеплановые проверки полноты и качества предоставления муниципальной услуги.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4.2. Текущий контроль за соблюдением порядка предоставления муниципальной услуги осуществляется лицом, уполномоченным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4.4. Результаты проверки оформляются в виде акта, в котором отражаются выявленные нарушения и предложения по их устранению.</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Акт подписывается лицом, уполномоченным на осуществление контроля.</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D97BA1" w:rsidRPr="004E59BC" w:rsidRDefault="00D97BA1" w:rsidP="00D97BA1">
      <w:pPr>
        <w:rPr>
          <w:rFonts w:eastAsia="Arial"/>
          <w:sz w:val="28"/>
          <w:szCs w:val="28"/>
          <w:lang w:eastAsia="en-US"/>
        </w:rPr>
      </w:pPr>
      <w:r w:rsidRPr="004E59BC">
        <w:rPr>
          <w:rFonts w:eastAsia="Arial"/>
          <w:sz w:val="28"/>
          <w:szCs w:val="28"/>
          <w:lang w:eastAsia="en-US"/>
        </w:rPr>
        <w:t xml:space="preserve"> </w:t>
      </w:r>
    </w:p>
    <w:p w:rsidR="00D97BA1" w:rsidRPr="004E59BC" w:rsidRDefault="00D97BA1" w:rsidP="00D97BA1">
      <w:pPr>
        <w:keepNext/>
        <w:keepLines/>
        <w:jc w:val="center"/>
        <w:outlineLvl w:val="0"/>
        <w:rPr>
          <w:rFonts w:eastAsia="Arial"/>
          <w:b/>
          <w:sz w:val="28"/>
          <w:szCs w:val="28"/>
        </w:rPr>
      </w:pPr>
      <w:r w:rsidRPr="004E59BC">
        <w:rPr>
          <w:rFonts w:eastAsia="Arial"/>
          <w:b/>
          <w:sz w:val="28"/>
          <w:szCs w:val="28"/>
        </w:rPr>
        <w:t>Досудебный (внесудебный) порядок обжалования решений идействия (бездействия), органа, предоставляющего муниципальную услугу, а также их должностных лиц</w:t>
      </w:r>
    </w:p>
    <w:p w:rsidR="00D97BA1" w:rsidRPr="004E59BC" w:rsidRDefault="00D97BA1" w:rsidP="00D97BA1">
      <w:pPr>
        <w:rPr>
          <w:rFonts w:eastAsia="Arial"/>
          <w:sz w:val="28"/>
          <w:szCs w:val="28"/>
          <w:lang w:eastAsia="en-US"/>
        </w:rPr>
      </w:pPr>
      <w:r w:rsidRPr="004E59BC">
        <w:rPr>
          <w:rFonts w:eastAsia="Arial"/>
          <w:sz w:val="28"/>
          <w:szCs w:val="28"/>
          <w:lang w:eastAsia="en-US"/>
        </w:rPr>
        <w:t xml:space="preserve"> </w:t>
      </w:r>
    </w:p>
    <w:p w:rsidR="00D97BA1" w:rsidRPr="004E59BC" w:rsidRDefault="00D97BA1" w:rsidP="00D97BA1">
      <w:pPr>
        <w:rPr>
          <w:rFonts w:eastAsia="Arial"/>
          <w:sz w:val="28"/>
          <w:szCs w:val="28"/>
          <w:lang w:eastAsia="en-US"/>
        </w:rPr>
      </w:pPr>
      <w:r w:rsidRPr="004E59BC">
        <w:rPr>
          <w:rFonts w:eastAsia="Arial"/>
          <w:b/>
          <w:sz w:val="28"/>
          <w:szCs w:val="28"/>
          <w:lang w:eastAsia="en-US"/>
        </w:rPr>
        <w:t>5.1. Способ направления жалобы.</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Действия (бездействие) должностных лиц органа, предоставляющего муниципальную услугу, а также принятые ими решения в ходе предоставления муниципальной услуги могут быть обжалованы в досудебном порядке.</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Жалоба может быть направлена по почте,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D97BA1" w:rsidRPr="004E59BC" w:rsidRDefault="00D97BA1" w:rsidP="00D97BA1">
      <w:pPr>
        <w:ind w:left="567"/>
        <w:rPr>
          <w:rFonts w:eastAsia="Arial"/>
          <w:sz w:val="28"/>
          <w:szCs w:val="28"/>
          <w:lang w:eastAsia="en-US"/>
        </w:rPr>
      </w:pPr>
      <w:r w:rsidRPr="004E59BC">
        <w:rPr>
          <w:rFonts w:eastAsia="Arial"/>
          <w:sz w:val="28"/>
          <w:szCs w:val="28"/>
          <w:lang w:eastAsia="en-US"/>
        </w:rPr>
        <w:t xml:space="preserve"> </w:t>
      </w:r>
    </w:p>
    <w:p w:rsidR="00D97BA1" w:rsidRPr="004E59BC" w:rsidRDefault="00D97BA1" w:rsidP="00D97BA1">
      <w:pPr>
        <w:ind w:left="567"/>
        <w:rPr>
          <w:rFonts w:eastAsia="Arial"/>
          <w:sz w:val="28"/>
          <w:szCs w:val="28"/>
          <w:lang w:eastAsia="en-US"/>
        </w:rPr>
      </w:pPr>
      <w:r w:rsidRPr="004E59BC">
        <w:rPr>
          <w:rFonts w:eastAsia="Arial"/>
          <w:b/>
          <w:sz w:val="28"/>
          <w:szCs w:val="28"/>
          <w:lang w:eastAsia="en-US"/>
        </w:rPr>
        <w:t>5.2. Основания для обращения с жалобой.</w:t>
      </w:r>
    </w:p>
    <w:p w:rsidR="00D97BA1" w:rsidRPr="004E59BC" w:rsidRDefault="00D97BA1" w:rsidP="00D97BA1">
      <w:pPr>
        <w:ind w:left="567"/>
        <w:jc w:val="both"/>
        <w:rPr>
          <w:rFonts w:eastAsia="Arial"/>
          <w:sz w:val="28"/>
          <w:szCs w:val="28"/>
          <w:lang w:eastAsia="en-US"/>
        </w:rPr>
      </w:pPr>
      <w:r w:rsidRPr="004E59BC">
        <w:rPr>
          <w:rFonts w:eastAsia="Arial"/>
          <w:sz w:val="28"/>
          <w:szCs w:val="28"/>
          <w:lang w:eastAsia="en-US"/>
        </w:rPr>
        <w:t>Заявитель может обратиться с жалобой, в том числе в следующих случаях:</w:t>
      </w:r>
    </w:p>
    <w:p w:rsidR="00D97BA1" w:rsidRPr="004E59BC" w:rsidRDefault="00D97BA1" w:rsidP="00D97BA1">
      <w:pPr>
        <w:numPr>
          <w:ilvl w:val="0"/>
          <w:numId w:val="19"/>
        </w:numPr>
        <w:spacing w:after="3" w:line="254" w:lineRule="auto"/>
        <w:ind w:firstLine="557"/>
        <w:jc w:val="both"/>
        <w:rPr>
          <w:rFonts w:eastAsia="Arial"/>
          <w:i/>
          <w:sz w:val="28"/>
          <w:szCs w:val="28"/>
          <w:lang w:eastAsia="en-US"/>
        </w:rPr>
      </w:pPr>
      <w:r w:rsidRPr="004E59BC">
        <w:rPr>
          <w:rFonts w:eastAsia="Arial"/>
          <w:i/>
          <w:color w:val="22272F"/>
          <w:sz w:val="28"/>
          <w:szCs w:val="28"/>
          <w:shd w:val="clear" w:color="auto" w:fill="FFFFFF"/>
          <w:lang w:eastAsia="en-US"/>
        </w:rPr>
        <w:t>нарушение срока регистрации запроса о предоставлении муниципальной услуги, запроса, указанного в п.3.2 настоящего регламента</w:t>
      </w:r>
      <w:r w:rsidRPr="004E59BC">
        <w:rPr>
          <w:rFonts w:eastAsia="Arial"/>
          <w:i/>
          <w:sz w:val="28"/>
          <w:szCs w:val="28"/>
          <w:lang w:eastAsia="en-US"/>
        </w:rPr>
        <w:t>;</w:t>
      </w:r>
    </w:p>
    <w:p w:rsidR="00D97BA1" w:rsidRPr="004E59BC" w:rsidRDefault="00D97BA1" w:rsidP="00D97BA1">
      <w:pPr>
        <w:numPr>
          <w:ilvl w:val="0"/>
          <w:numId w:val="19"/>
        </w:numPr>
        <w:spacing w:after="3" w:line="254" w:lineRule="auto"/>
        <w:ind w:firstLine="557"/>
        <w:jc w:val="both"/>
        <w:rPr>
          <w:rFonts w:eastAsia="Arial"/>
          <w:i/>
          <w:sz w:val="28"/>
          <w:szCs w:val="28"/>
          <w:lang w:eastAsia="en-US"/>
        </w:rPr>
      </w:pPr>
      <w:r w:rsidRPr="004E59BC">
        <w:rPr>
          <w:rFonts w:eastAsia="Arial"/>
          <w:i/>
          <w:color w:val="22272F"/>
          <w:sz w:val="28"/>
          <w:szCs w:val="28"/>
          <w:shd w:val="clear" w:color="auto" w:fill="FFFFFF"/>
          <w:lang w:eastAsia="en-US"/>
        </w:rPr>
        <w:t xml:space="preserve"> нарушение срока предоставления муниципальной услуги. В указанном случае досудебное (внесудебное) обжалование заявителем </w:t>
      </w:r>
      <w:r w:rsidRPr="004E59BC">
        <w:rPr>
          <w:rFonts w:eastAsia="Arial"/>
          <w:i/>
          <w:color w:val="22272F"/>
          <w:sz w:val="28"/>
          <w:szCs w:val="28"/>
          <w:shd w:val="clear" w:color="auto" w:fill="FFFFFF"/>
          <w:lang w:eastAsia="en-US"/>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4E59BC">
        <w:rPr>
          <w:rFonts w:eastAsia="Arial"/>
          <w:i/>
          <w:color w:val="22272F"/>
          <w:sz w:val="28"/>
          <w:szCs w:val="28"/>
          <w:shd w:val="clear" w:color="auto" w:fill="FFFFFF"/>
          <w:lang w:val="en-US" w:eastAsia="en-US"/>
        </w:rPr>
        <w:t> </w:t>
      </w:r>
      <w:hyperlink r:id="rId12" w:anchor="/document/12177515/entry/160013" w:history="1">
        <w:r w:rsidRPr="004E59BC">
          <w:rPr>
            <w:rFonts w:eastAsia="Arial"/>
            <w:i/>
            <w:sz w:val="28"/>
            <w:szCs w:val="28"/>
            <w:shd w:val="clear" w:color="auto" w:fill="FFFFFF"/>
            <w:lang w:eastAsia="en-US"/>
          </w:rPr>
          <w:t>частью 1.3 статьи 16</w:t>
        </w:r>
      </w:hyperlink>
      <w:r w:rsidRPr="004E59BC">
        <w:rPr>
          <w:rFonts w:eastAsia="Arial"/>
          <w:i/>
          <w:color w:val="22272F"/>
          <w:sz w:val="28"/>
          <w:szCs w:val="28"/>
          <w:shd w:val="clear" w:color="auto" w:fill="FFFFFF"/>
          <w:lang w:val="en-US" w:eastAsia="en-US"/>
        </w:rPr>
        <w:t> </w:t>
      </w:r>
      <w:r w:rsidRPr="004E59BC">
        <w:rPr>
          <w:rFonts w:eastAsia="Arial"/>
          <w:i/>
          <w:color w:val="22272F"/>
          <w:sz w:val="28"/>
          <w:szCs w:val="28"/>
          <w:lang w:eastAsia="en-US"/>
        </w:rPr>
        <w:t>Федерального закона № 210-ФЗ от 27.07.2010г. « Об организации предоставления государственных и муниципальных услуг»</w:t>
      </w:r>
      <w:r w:rsidRPr="004E59BC">
        <w:rPr>
          <w:rFonts w:eastAsia="Arial"/>
          <w:i/>
          <w:color w:val="22272F"/>
          <w:sz w:val="28"/>
          <w:szCs w:val="28"/>
          <w:shd w:val="clear" w:color="auto" w:fill="FFFFFF"/>
          <w:lang w:eastAsia="en-US"/>
        </w:rPr>
        <w:t>;</w:t>
      </w:r>
    </w:p>
    <w:p w:rsidR="00D97BA1" w:rsidRPr="004E59BC" w:rsidRDefault="00D97BA1" w:rsidP="00D97BA1">
      <w:pPr>
        <w:numPr>
          <w:ilvl w:val="0"/>
          <w:numId w:val="19"/>
        </w:numPr>
        <w:spacing w:after="3" w:line="254" w:lineRule="auto"/>
        <w:ind w:firstLine="557"/>
        <w:jc w:val="both"/>
        <w:rPr>
          <w:rFonts w:eastAsia="Arial"/>
          <w:sz w:val="28"/>
          <w:szCs w:val="28"/>
          <w:lang w:eastAsia="en-US"/>
        </w:rPr>
      </w:pPr>
      <w:r w:rsidRPr="004E59BC">
        <w:rPr>
          <w:rFonts w:eastAsia="Arial"/>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w:t>
      </w:r>
    </w:p>
    <w:p w:rsidR="00D97BA1" w:rsidRPr="004E59BC" w:rsidRDefault="00D97BA1" w:rsidP="00D97BA1">
      <w:pPr>
        <w:numPr>
          <w:ilvl w:val="0"/>
          <w:numId w:val="19"/>
        </w:numPr>
        <w:spacing w:after="3" w:line="254" w:lineRule="auto"/>
        <w:ind w:firstLine="557"/>
        <w:jc w:val="both"/>
        <w:rPr>
          <w:rFonts w:eastAsia="Arial"/>
          <w:sz w:val="28"/>
          <w:szCs w:val="28"/>
          <w:lang w:eastAsia="en-US"/>
        </w:rPr>
      </w:pPr>
      <w:r w:rsidRPr="004E59BC">
        <w:rPr>
          <w:rFonts w:eastAsia="Arial"/>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D97BA1" w:rsidRPr="004E59BC" w:rsidRDefault="00D97BA1" w:rsidP="00D97BA1">
      <w:pPr>
        <w:numPr>
          <w:ilvl w:val="0"/>
          <w:numId w:val="19"/>
        </w:numPr>
        <w:spacing w:after="3" w:line="254" w:lineRule="auto"/>
        <w:ind w:firstLine="557"/>
        <w:jc w:val="both"/>
        <w:rPr>
          <w:rFonts w:eastAsia="Arial"/>
          <w:i/>
          <w:sz w:val="28"/>
          <w:szCs w:val="28"/>
          <w:lang w:eastAsia="en-US"/>
        </w:rPr>
      </w:pPr>
      <w:r w:rsidRPr="004E59BC">
        <w:rPr>
          <w:rFonts w:eastAsia="Arial"/>
          <w:i/>
          <w:color w:val="22272F"/>
          <w:sz w:val="28"/>
          <w:szCs w:val="28"/>
          <w:shd w:val="clear" w:color="auto" w:fill="FFFFFF"/>
          <w:lang w:eastAsia="en-US"/>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4E59BC">
        <w:rPr>
          <w:rFonts w:eastAsia="Arial"/>
          <w:i/>
          <w:color w:val="22272F"/>
          <w:sz w:val="28"/>
          <w:szCs w:val="28"/>
          <w:shd w:val="clear" w:color="auto" w:fill="FFFFFF"/>
          <w:lang w:val="en-US" w:eastAsia="en-US"/>
        </w:rPr>
        <w:t> </w:t>
      </w:r>
      <w:hyperlink r:id="rId13" w:anchor="/document/12177515/entry/160013" w:history="1">
        <w:r w:rsidRPr="004E59BC">
          <w:rPr>
            <w:rFonts w:eastAsia="Arial"/>
            <w:i/>
            <w:sz w:val="28"/>
            <w:szCs w:val="28"/>
            <w:shd w:val="clear" w:color="auto" w:fill="FFFFFF"/>
            <w:lang w:eastAsia="en-US"/>
          </w:rPr>
          <w:t>частью 1.3 статьи 16</w:t>
        </w:r>
      </w:hyperlink>
      <w:r w:rsidRPr="004E59BC">
        <w:rPr>
          <w:rFonts w:eastAsia="Arial"/>
          <w:i/>
          <w:color w:val="22272F"/>
          <w:sz w:val="28"/>
          <w:szCs w:val="28"/>
          <w:shd w:val="clear" w:color="auto" w:fill="FFFFFF"/>
          <w:lang w:val="en-US" w:eastAsia="en-US"/>
        </w:rPr>
        <w:t> </w:t>
      </w:r>
      <w:r w:rsidRPr="004E59BC">
        <w:rPr>
          <w:rFonts w:eastAsia="Arial"/>
          <w:i/>
          <w:color w:val="22272F"/>
          <w:sz w:val="28"/>
          <w:szCs w:val="28"/>
          <w:lang w:eastAsia="en-US"/>
        </w:rPr>
        <w:t>Федерального закона № 210-ФЗ от 27.07.2010г. « Об организации предоставления государственных и муниципальных услуг»</w:t>
      </w:r>
      <w:r w:rsidRPr="004E59BC">
        <w:rPr>
          <w:rFonts w:eastAsia="Arial"/>
          <w:i/>
          <w:sz w:val="28"/>
          <w:szCs w:val="28"/>
          <w:lang w:eastAsia="en-US"/>
        </w:rPr>
        <w:t>;</w:t>
      </w:r>
    </w:p>
    <w:p w:rsidR="00D97BA1" w:rsidRPr="004E59BC" w:rsidRDefault="00D97BA1" w:rsidP="00D97BA1">
      <w:pPr>
        <w:numPr>
          <w:ilvl w:val="0"/>
          <w:numId w:val="19"/>
        </w:numPr>
        <w:spacing w:after="3" w:line="254" w:lineRule="auto"/>
        <w:ind w:firstLine="557"/>
        <w:jc w:val="both"/>
        <w:rPr>
          <w:rFonts w:eastAsia="Arial"/>
          <w:i/>
          <w:sz w:val="28"/>
          <w:szCs w:val="28"/>
          <w:lang w:eastAsia="en-US"/>
        </w:rPr>
      </w:pPr>
      <w:r w:rsidRPr="004E59BC">
        <w:rPr>
          <w:rFonts w:eastAsia="Arial"/>
          <w:i/>
          <w:sz w:val="28"/>
          <w:szCs w:val="28"/>
          <w:lang w:eastAsia="en-US"/>
        </w:rPr>
        <w:t>затребование с заявителя при предоставлении муниципальной услуги платы, не предусмотренной законодательством Российской Федерации, муниципальными правовыми актами;</w:t>
      </w:r>
    </w:p>
    <w:p w:rsidR="00D97BA1" w:rsidRPr="004E59BC" w:rsidRDefault="00D97BA1" w:rsidP="00D97BA1">
      <w:pPr>
        <w:numPr>
          <w:ilvl w:val="0"/>
          <w:numId w:val="19"/>
        </w:numPr>
        <w:spacing w:after="3" w:line="254" w:lineRule="auto"/>
        <w:ind w:firstLine="557"/>
        <w:jc w:val="both"/>
        <w:rPr>
          <w:rFonts w:eastAsia="Arial"/>
          <w:i/>
          <w:color w:val="22272F"/>
          <w:sz w:val="28"/>
          <w:szCs w:val="28"/>
          <w:shd w:val="clear" w:color="auto" w:fill="FFFFFF"/>
          <w:lang w:eastAsia="en-US"/>
        </w:rPr>
      </w:pPr>
      <w:r w:rsidRPr="004E59BC">
        <w:rPr>
          <w:rFonts w:eastAsia="Arial"/>
          <w:i/>
          <w:color w:val="22272F"/>
          <w:sz w:val="28"/>
          <w:szCs w:val="28"/>
          <w:shd w:val="clear" w:color="auto" w:fill="FFFFFF"/>
          <w:lang w:eastAsia="en-US"/>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4E59BC">
        <w:rPr>
          <w:rFonts w:eastAsia="Arial"/>
          <w:i/>
          <w:color w:val="22272F"/>
          <w:sz w:val="28"/>
          <w:szCs w:val="28"/>
          <w:shd w:val="clear" w:color="auto" w:fill="FFFFFF"/>
          <w:lang w:val="en-US" w:eastAsia="en-US"/>
        </w:rPr>
        <w:t> </w:t>
      </w:r>
      <w:hyperlink r:id="rId14" w:anchor="/document/12177515/entry/16011" w:history="1">
        <w:r w:rsidRPr="004E59BC">
          <w:rPr>
            <w:rFonts w:eastAsia="Arial"/>
            <w:i/>
            <w:sz w:val="28"/>
            <w:szCs w:val="28"/>
            <w:shd w:val="clear" w:color="auto" w:fill="FFFFFF"/>
            <w:lang w:eastAsia="en-US"/>
          </w:rPr>
          <w:t>частью 1.1 статьи 16</w:t>
        </w:r>
      </w:hyperlink>
      <w:r w:rsidRPr="004E59BC">
        <w:rPr>
          <w:rFonts w:eastAsia="Arial"/>
          <w:i/>
          <w:color w:val="22272F"/>
          <w:sz w:val="28"/>
          <w:szCs w:val="28"/>
          <w:shd w:val="clear" w:color="auto" w:fill="FFFFFF"/>
          <w:lang w:val="en-US" w:eastAsia="en-US"/>
        </w:rPr>
        <w:t> </w:t>
      </w:r>
      <w:r w:rsidRPr="004E59BC">
        <w:rPr>
          <w:rFonts w:eastAsia="Arial"/>
          <w:i/>
          <w:color w:val="22272F"/>
          <w:sz w:val="28"/>
          <w:szCs w:val="28"/>
          <w:lang w:eastAsia="en-US"/>
        </w:rPr>
        <w:t>Федерального закона № 210-ФЗ от 27.07.2010г. « Об организации предоставления государственных и муниципальных услуг»</w:t>
      </w:r>
      <w:r w:rsidRPr="004E59BC">
        <w:rPr>
          <w:rFonts w:eastAsia="Arial"/>
          <w:i/>
          <w:color w:val="22272F"/>
          <w:sz w:val="28"/>
          <w:szCs w:val="28"/>
          <w:shd w:val="clear" w:color="auto" w:fill="FFFFFF"/>
          <w:lang w:eastAsia="en-US"/>
        </w:rPr>
        <w:t xml:space="preserve">, или их работников в исправлении допущенных ими опечаток и ошибок в выданных в результате предоставления </w:t>
      </w:r>
      <w:r w:rsidRPr="004E59BC">
        <w:rPr>
          <w:rFonts w:eastAsia="Arial"/>
          <w:i/>
          <w:color w:val="22272F"/>
          <w:sz w:val="28"/>
          <w:szCs w:val="28"/>
          <w:shd w:val="clear" w:color="auto" w:fill="FFFFFF"/>
          <w:lang w:eastAsia="en-US"/>
        </w:rPr>
        <w:lastRenderedPageBreak/>
        <w:t>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4E59BC">
        <w:rPr>
          <w:rFonts w:eastAsia="Arial"/>
          <w:i/>
          <w:color w:val="22272F"/>
          <w:sz w:val="28"/>
          <w:szCs w:val="28"/>
          <w:shd w:val="clear" w:color="auto" w:fill="FFFFFF"/>
          <w:lang w:val="en-US" w:eastAsia="en-US"/>
        </w:rPr>
        <w:t> </w:t>
      </w:r>
      <w:hyperlink r:id="rId15" w:anchor="/document/12177515/entry/160013" w:history="1">
        <w:r w:rsidRPr="004E59BC">
          <w:rPr>
            <w:rFonts w:eastAsia="Arial"/>
            <w:i/>
            <w:sz w:val="28"/>
            <w:szCs w:val="28"/>
            <w:shd w:val="clear" w:color="auto" w:fill="FFFFFF"/>
            <w:lang w:eastAsia="en-US"/>
          </w:rPr>
          <w:t>частью 1.3 статьи 16</w:t>
        </w:r>
      </w:hyperlink>
      <w:r w:rsidRPr="004E59BC">
        <w:rPr>
          <w:rFonts w:eastAsia="Arial"/>
          <w:i/>
          <w:sz w:val="28"/>
          <w:szCs w:val="28"/>
          <w:shd w:val="clear" w:color="auto" w:fill="FFFFFF"/>
          <w:lang w:val="en-US" w:eastAsia="en-US"/>
        </w:rPr>
        <w:t> </w:t>
      </w:r>
      <w:r w:rsidRPr="004E59BC">
        <w:rPr>
          <w:rFonts w:eastAsia="Arial"/>
          <w:i/>
          <w:color w:val="22272F"/>
          <w:sz w:val="28"/>
          <w:szCs w:val="28"/>
          <w:lang w:eastAsia="en-US"/>
        </w:rPr>
        <w:t>Федерального закона № 210-ФЗ от 27.07.2010г. « Об организации предоставления государственных и муниципальных услуг»</w:t>
      </w:r>
      <w:r w:rsidRPr="004E59BC">
        <w:rPr>
          <w:rFonts w:eastAsia="Arial"/>
          <w:i/>
          <w:color w:val="22272F"/>
          <w:sz w:val="28"/>
          <w:szCs w:val="28"/>
          <w:shd w:val="clear" w:color="auto" w:fill="FFFFFF"/>
          <w:lang w:eastAsia="en-US"/>
        </w:rPr>
        <w:t>;</w:t>
      </w:r>
    </w:p>
    <w:p w:rsidR="00D97BA1" w:rsidRPr="004E59BC" w:rsidRDefault="00D97BA1" w:rsidP="00D97BA1">
      <w:pPr>
        <w:numPr>
          <w:ilvl w:val="0"/>
          <w:numId w:val="19"/>
        </w:numPr>
        <w:spacing w:after="3" w:line="254" w:lineRule="auto"/>
        <w:ind w:firstLine="557"/>
        <w:jc w:val="both"/>
        <w:rPr>
          <w:rFonts w:eastAsia="Arial"/>
          <w:i/>
          <w:color w:val="22272F"/>
          <w:sz w:val="28"/>
          <w:szCs w:val="28"/>
          <w:shd w:val="clear" w:color="auto" w:fill="FFFFFF"/>
          <w:lang w:eastAsia="en-US"/>
        </w:rPr>
      </w:pPr>
      <w:r w:rsidRPr="004E59BC">
        <w:rPr>
          <w:rFonts w:eastAsia="Arial"/>
          <w:i/>
          <w:color w:val="22272F"/>
          <w:sz w:val="28"/>
          <w:szCs w:val="28"/>
          <w:shd w:val="clear" w:color="auto" w:fill="FFFFFF"/>
          <w:lang w:eastAsia="en-US"/>
        </w:rPr>
        <w:t>нарушение срока или порядка выдачи документов по результатам предоставления государственной или муниципальной услуги;</w:t>
      </w:r>
    </w:p>
    <w:p w:rsidR="00D97BA1" w:rsidRPr="004E59BC" w:rsidRDefault="00D97BA1" w:rsidP="00D97BA1">
      <w:pPr>
        <w:numPr>
          <w:ilvl w:val="0"/>
          <w:numId w:val="19"/>
        </w:numPr>
        <w:spacing w:after="3" w:line="254" w:lineRule="auto"/>
        <w:ind w:firstLine="557"/>
        <w:jc w:val="both"/>
        <w:rPr>
          <w:rFonts w:eastAsia="Arial"/>
          <w:i/>
          <w:sz w:val="28"/>
          <w:szCs w:val="28"/>
          <w:lang w:eastAsia="en-US"/>
        </w:rPr>
      </w:pPr>
      <w:r w:rsidRPr="004E59BC">
        <w:rPr>
          <w:rFonts w:eastAsia="Arial"/>
          <w:i/>
          <w:color w:val="22272F"/>
          <w:sz w:val="28"/>
          <w:szCs w:val="28"/>
          <w:shd w:val="clear" w:color="auto" w:fill="FFFFFF"/>
          <w:lang w:eastAsia="en-US"/>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4E59BC">
        <w:rPr>
          <w:rFonts w:eastAsia="Arial"/>
          <w:i/>
          <w:color w:val="22272F"/>
          <w:sz w:val="28"/>
          <w:szCs w:val="28"/>
          <w:shd w:val="clear" w:color="auto" w:fill="FFFFFF"/>
          <w:lang w:val="en-US" w:eastAsia="en-US"/>
        </w:rPr>
        <w:t> </w:t>
      </w:r>
      <w:hyperlink r:id="rId16" w:anchor="/document/12177515/entry/160013" w:history="1">
        <w:r w:rsidRPr="004E59BC">
          <w:rPr>
            <w:rFonts w:eastAsia="Arial"/>
            <w:i/>
            <w:sz w:val="28"/>
            <w:szCs w:val="28"/>
            <w:shd w:val="clear" w:color="auto" w:fill="FFFFFF"/>
            <w:lang w:eastAsia="en-US"/>
          </w:rPr>
          <w:t>частью 1.3 статьи 16</w:t>
        </w:r>
      </w:hyperlink>
      <w:r w:rsidRPr="004E59BC">
        <w:rPr>
          <w:rFonts w:eastAsia="Arial"/>
          <w:i/>
          <w:color w:val="22272F"/>
          <w:sz w:val="28"/>
          <w:szCs w:val="28"/>
          <w:shd w:val="clear" w:color="auto" w:fill="FFFFFF"/>
          <w:lang w:val="en-US" w:eastAsia="en-US"/>
        </w:rPr>
        <w:t> </w:t>
      </w:r>
      <w:r w:rsidRPr="004E59BC">
        <w:rPr>
          <w:rFonts w:eastAsia="Arial"/>
          <w:i/>
          <w:color w:val="22272F"/>
          <w:sz w:val="28"/>
          <w:szCs w:val="28"/>
          <w:lang w:eastAsia="en-US"/>
        </w:rPr>
        <w:t>Федерального закона № 210-ФЗ от 27.07.2010г. « Об организации предоставления государственных и муниципальных услуг»</w:t>
      </w:r>
      <w:r w:rsidRPr="004E59BC">
        <w:rPr>
          <w:rFonts w:eastAsia="Arial"/>
          <w:i/>
          <w:color w:val="22272F"/>
          <w:sz w:val="28"/>
          <w:szCs w:val="28"/>
          <w:shd w:val="clear" w:color="auto" w:fill="FFFFFF"/>
          <w:lang w:eastAsia="en-US"/>
        </w:rPr>
        <w:t>;</w:t>
      </w:r>
      <w:r w:rsidRPr="004E59BC">
        <w:rPr>
          <w:rFonts w:eastAsia="Arial"/>
          <w:i/>
          <w:sz w:val="28"/>
          <w:szCs w:val="28"/>
          <w:lang w:eastAsia="en-US"/>
        </w:rPr>
        <w:t xml:space="preserve"> </w:t>
      </w:r>
    </w:p>
    <w:p w:rsidR="00D97BA1" w:rsidRPr="004E59BC" w:rsidRDefault="00D97BA1" w:rsidP="00D97BA1">
      <w:pPr>
        <w:numPr>
          <w:ilvl w:val="0"/>
          <w:numId w:val="19"/>
        </w:numPr>
        <w:spacing w:after="3" w:line="254" w:lineRule="auto"/>
        <w:ind w:firstLine="557"/>
        <w:jc w:val="both"/>
        <w:rPr>
          <w:rFonts w:eastAsia="Arial"/>
          <w:i/>
          <w:sz w:val="28"/>
          <w:szCs w:val="28"/>
          <w:lang w:eastAsia="en-US"/>
        </w:rPr>
      </w:pPr>
      <w:r w:rsidRPr="004E59BC">
        <w:rPr>
          <w:rFonts w:eastAsia="Arial"/>
          <w:i/>
          <w:color w:val="22272F"/>
          <w:sz w:val="28"/>
          <w:szCs w:val="28"/>
          <w:shd w:val="clear" w:color="auto" w:fill="FFFFFF"/>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sidRPr="004E59BC">
        <w:rPr>
          <w:rFonts w:eastAsia="Arial"/>
          <w:i/>
          <w:color w:val="22272F"/>
          <w:sz w:val="28"/>
          <w:szCs w:val="28"/>
          <w:shd w:val="clear" w:color="auto" w:fill="FFFFFF"/>
          <w:lang w:val="en-US" w:eastAsia="en-US"/>
        </w:rPr>
        <w:t> </w:t>
      </w:r>
      <w:hyperlink r:id="rId17" w:anchor="/document/12177515/entry/7014" w:history="1">
        <w:r w:rsidRPr="004E59BC">
          <w:rPr>
            <w:rFonts w:eastAsia="Arial"/>
            <w:i/>
            <w:sz w:val="28"/>
            <w:szCs w:val="28"/>
            <w:shd w:val="clear" w:color="auto" w:fill="FFFFFF"/>
            <w:lang w:eastAsia="en-US"/>
          </w:rPr>
          <w:t>пунктом 4 части 1 статьи 7</w:t>
        </w:r>
      </w:hyperlink>
      <w:r w:rsidRPr="004E59BC">
        <w:rPr>
          <w:rFonts w:eastAsia="Arial"/>
          <w:i/>
          <w:color w:val="000000"/>
          <w:sz w:val="28"/>
          <w:szCs w:val="28"/>
          <w:lang w:eastAsia="en-US"/>
        </w:rPr>
        <w:t xml:space="preserve"> </w:t>
      </w:r>
      <w:r w:rsidRPr="004E59BC">
        <w:rPr>
          <w:rFonts w:eastAsia="Arial"/>
          <w:i/>
          <w:color w:val="22272F"/>
          <w:sz w:val="28"/>
          <w:szCs w:val="28"/>
          <w:lang w:eastAsia="en-US"/>
        </w:rPr>
        <w:t>Федерального закона № 210-ФЗ от 27.07.2010г. « Об организации предоставления государственных и муниципальных услуг»</w:t>
      </w:r>
      <w:r w:rsidRPr="004E59BC">
        <w:rPr>
          <w:rFonts w:eastAsia="Arial"/>
          <w:i/>
          <w:color w:val="22272F"/>
          <w:sz w:val="28"/>
          <w:szCs w:val="28"/>
          <w:shd w:val="clear" w:color="auto" w:fill="FFFFFF"/>
          <w:lang w:eastAsia="en-US"/>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4E59BC">
        <w:rPr>
          <w:rFonts w:eastAsia="Arial"/>
          <w:i/>
          <w:color w:val="22272F"/>
          <w:sz w:val="28"/>
          <w:szCs w:val="28"/>
          <w:shd w:val="clear" w:color="auto" w:fill="FFFFFF"/>
          <w:lang w:val="en-US" w:eastAsia="en-US"/>
        </w:rPr>
        <w:t> </w:t>
      </w:r>
      <w:hyperlink r:id="rId18" w:anchor="/document/12177515/entry/160013" w:history="1">
        <w:r w:rsidRPr="004E59BC">
          <w:rPr>
            <w:rFonts w:eastAsia="Arial"/>
            <w:i/>
            <w:sz w:val="32"/>
            <w:szCs w:val="32"/>
            <w:shd w:val="clear" w:color="auto" w:fill="FFFFFF"/>
            <w:lang w:eastAsia="en-US"/>
          </w:rPr>
          <w:t>частью 1.3 статьи 16</w:t>
        </w:r>
      </w:hyperlink>
      <w:r w:rsidRPr="004E59BC">
        <w:rPr>
          <w:rFonts w:eastAsia="Arial"/>
          <w:i/>
          <w:color w:val="22272F"/>
          <w:sz w:val="28"/>
          <w:szCs w:val="28"/>
          <w:shd w:val="clear" w:color="auto" w:fill="FFFFFF"/>
          <w:lang w:val="en-US" w:eastAsia="en-US"/>
        </w:rPr>
        <w:t> </w:t>
      </w:r>
      <w:r w:rsidRPr="004E59BC">
        <w:rPr>
          <w:rFonts w:eastAsia="Arial"/>
          <w:i/>
          <w:color w:val="22272F"/>
          <w:sz w:val="28"/>
          <w:szCs w:val="28"/>
          <w:lang w:eastAsia="en-US"/>
        </w:rPr>
        <w:t xml:space="preserve">Федерального закона № 210-ФЗ от </w:t>
      </w:r>
      <w:r w:rsidRPr="004E59BC">
        <w:rPr>
          <w:rFonts w:eastAsia="Arial"/>
          <w:i/>
          <w:color w:val="22272F"/>
          <w:sz w:val="28"/>
          <w:szCs w:val="28"/>
          <w:lang w:eastAsia="en-US"/>
        </w:rPr>
        <w:lastRenderedPageBreak/>
        <w:t>27.07.2010г. « Об организации предоставления государственных и муниципальных услуг»</w:t>
      </w:r>
      <w:r w:rsidRPr="004E59BC">
        <w:rPr>
          <w:rFonts w:eastAsia="Arial"/>
          <w:i/>
          <w:color w:val="22272F"/>
          <w:sz w:val="28"/>
          <w:szCs w:val="28"/>
          <w:shd w:val="clear" w:color="auto" w:fill="FFFFFF"/>
          <w:lang w:eastAsia="en-US"/>
        </w:rPr>
        <w:t>.</w:t>
      </w:r>
    </w:p>
    <w:p w:rsidR="00D97BA1" w:rsidRPr="004E59BC" w:rsidRDefault="00D97BA1" w:rsidP="00D97BA1">
      <w:pPr>
        <w:ind w:left="567"/>
        <w:jc w:val="both"/>
        <w:rPr>
          <w:rFonts w:eastAsia="Arial"/>
          <w:b/>
          <w:sz w:val="28"/>
          <w:szCs w:val="28"/>
          <w:lang w:eastAsia="en-US"/>
        </w:rPr>
      </w:pPr>
      <w:r w:rsidRPr="004E59BC">
        <w:rPr>
          <w:rFonts w:eastAsia="Arial"/>
          <w:b/>
          <w:sz w:val="28"/>
          <w:szCs w:val="28"/>
          <w:lang w:eastAsia="en-US"/>
        </w:rPr>
        <w:t xml:space="preserve">5.3. Порядок оформления жалобы. </w:t>
      </w:r>
    </w:p>
    <w:p w:rsidR="00D97BA1" w:rsidRPr="004E59BC" w:rsidRDefault="00D97BA1" w:rsidP="00D97BA1">
      <w:pPr>
        <w:ind w:left="567"/>
        <w:jc w:val="both"/>
        <w:rPr>
          <w:rFonts w:eastAsia="Arial"/>
          <w:sz w:val="28"/>
          <w:szCs w:val="28"/>
          <w:lang w:eastAsia="en-US"/>
        </w:rPr>
      </w:pPr>
      <w:r w:rsidRPr="004E59BC">
        <w:rPr>
          <w:rFonts w:eastAsia="Arial"/>
          <w:sz w:val="28"/>
          <w:szCs w:val="28"/>
          <w:lang w:eastAsia="en-US"/>
        </w:rPr>
        <w:t>Жалоба должна содержать:</w:t>
      </w:r>
    </w:p>
    <w:p w:rsidR="00D97BA1" w:rsidRPr="004E59BC" w:rsidRDefault="00D97BA1" w:rsidP="00D97BA1">
      <w:pPr>
        <w:numPr>
          <w:ilvl w:val="0"/>
          <w:numId w:val="20"/>
        </w:numPr>
        <w:spacing w:after="3" w:line="254" w:lineRule="auto"/>
        <w:ind w:firstLine="557"/>
        <w:jc w:val="both"/>
        <w:rPr>
          <w:rFonts w:eastAsia="Arial"/>
          <w:sz w:val="28"/>
          <w:szCs w:val="28"/>
          <w:lang w:eastAsia="en-US"/>
        </w:rPr>
      </w:pPr>
      <w:r w:rsidRPr="004E59BC">
        <w:rPr>
          <w:rFonts w:eastAsia="Arial"/>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уполномоченного специалиста, решения и действия (бездействие) которых обжалуются;</w:t>
      </w:r>
    </w:p>
    <w:p w:rsidR="00D97BA1" w:rsidRPr="004E59BC" w:rsidRDefault="00D97BA1" w:rsidP="00D97BA1">
      <w:pPr>
        <w:numPr>
          <w:ilvl w:val="0"/>
          <w:numId w:val="20"/>
        </w:numPr>
        <w:spacing w:after="3" w:line="254" w:lineRule="auto"/>
        <w:ind w:firstLine="557"/>
        <w:jc w:val="both"/>
        <w:rPr>
          <w:rFonts w:eastAsia="Arial"/>
          <w:sz w:val="28"/>
          <w:szCs w:val="28"/>
          <w:lang w:eastAsia="en-US"/>
        </w:rPr>
      </w:pPr>
      <w:r w:rsidRPr="004E59BC">
        <w:rPr>
          <w:rFonts w:eastAsia="Arial"/>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7BA1" w:rsidRPr="004E59BC" w:rsidRDefault="00D97BA1" w:rsidP="00D97BA1">
      <w:pPr>
        <w:numPr>
          <w:ilvl w:val="0"/>
          <w:numId w:val="20"/>
        </w:numPr>
        <w:spacing w:after="3" w:line="254" w:lineRule="auto"/>
        <w:ind w:firstLine="557"/>
        <w:jc w:val="both"/>
        <w:rPr>
          <w:rFonts w:eastAsia="Arial"/>
          <w:sz w:val="28"/>
          <w:szCs w:val="28"/>
          <w:lang w:eastAsia="en-US"/>
        </w:rPr>
      </w:pPr>
      <w:r w:rsidRPr="004E59BC">
        <w:rPr>
          <w:rFonts w:eastAsia="Arial"/>
          <w:sz w:val="28"/>
          <w:szCs w:val="28"/>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уполномоченного специалиста;</w:t>
      </w:r>
    </w:p>
    <w:p w:rsidR="00D97BA1" w:rsidRPr="004E59BC" w:rsidRDefault="00D97BA1" w:rsidP="00D97BA1">
      <w:pPr>
        <w:numPr>
          <w:ilvl w:val="0"/>
          <w:numId w:val="20"/>
        </w:numPr>
        <w:spacing w:after="3" w:line="254" w:lineRule="auto"/>
        <w:ind w:firstLine="557"/>
        <w:jc w:val="both"/>
        <w:rPr>
          <w:rFonts w:eastAsia="Arial"/>
          <w:sz w:val="28"/>
          <w:szCs w:val="28"/>
          <w:lang w:eastAsia="en-US"/>
        </w:rPr>
      </w:pPr>
      <w:r w:rsidRPr="004E59BC">
        <w:rPr>
          <w:rFonts w:eastAsia="Arial"/>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уполномоченного специалиста. Заявителем могут быть представлены документы (при наличии), подтверждающие доводы заявителя, либо их копии.</w:t>
      </w:r>
    </w:p>
    <w:p w:rsidR="00D97BA1" w:rsidRPr="004E59BC" w:rsidRDefault="00D97BA1" w:rsidP="00D97BA1">
      <w:pPr>
        <w:ind w:left="567"/>
        <w:jc w:val="both"/>
        <w:rPr>
          <w:rFonts w:eastAsia="Arial"/>
          <w:sz w:val="28"/>
          <w:szCs w:val="28"/>
          <w:lang w:eastAsia="en-US"/>
        </w:rPr>
      </w:pPr>
      <w:r w:rsidRPr="004E59BC">
        <w:rPr>
          <w:rFonts w:eastAsia="Arial"/>
          <w:sz w:val="28"/>
          <w:szCs w:val="28"/>
          <w:lang w:eastAsia="en-US"/>
        </w:rPr>
        <w:t xml:space="preserve"> </w:t>
      </w:r>
    </w:p>
    <w:p w:rsidR="00D97BA1" w:rsidRPr="004E59BC" w:rsidRDefault="00D97BA1" w:rsidP="00D97BA1">
      <w:pPr>
        <w:numPr>
          <w:ilvl w:val="1"/>
          <w:numId w:val="21"/>
        </w:numPr>
        <w:spacing w:after="3" w:line="254" w:lineRule="auto"/>
        <w:ind w:firstLine="557"/>
        <w:jc w:val="both"/>
        <w:rPr>
          <w:rFonts w:eastAsia="Arial"/>
          <w:sz w:val="28"/>
          <w:szCs w:val="28"/>
          <w:lang w:val="en-US" w:eastAsia="en-US"/>
        </w:rPr>
      </w:pPr>
      <w:r w:rsidRPr="004E59BC">
        <w:rPr>
          <w:rFonts w:eastAsia="Arial"/>
          <w:b/>
          <w:sz w:val="28"/>
          <w:szCs w:val="28"/>
          <w:lang w:val="en-US" w:eastAsia="en-US"/>
        </w:rPr>
        <w:t>Срок рассмотрения жалобы.</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Срок рассмотрения жалобы не должен превышать 15 рабочих дней с даты ее регистрации.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Срок рассмотрения жалобы на отказ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даты ее регистрации.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В соответствии с частью 6 статьи 11.2 Федерального закона от 27.07.2010 № 210ФЗ "Об организации предоставления государственных и муниципальных услуг" (далее Федеральный закон от 27.07.2010 № 210-ФЗ) Правительство Российской Федерации вправе установить случаи, при которых срок рассмотрения жалобы может быть сокращен.</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 xml:space="preserve"> </w:t>
      </w:r>
    </w:p>
    <w:p w:rsidR="00D97BA1" w:rsidRPr="004E59BC" w:rsidRDefault="00D97BA1" w:rsidP="00D97BA1">
      <w:pPr>
        <w:numPr>
          <w:ilvl w:val="1"/>
          <w:numId w:val="21"/>
        </w:numPr>
        <w:spacing w:after="3" w:line="254" w:lineRule="auto"/>
        <w:ind w:firstLine="557"/>
        <w:jc w:val="both"/>
        <w:rPr>
          <w:rFonts w:eastAsia="Arial"/>
          <w:sz w:val="28"/>
          <w:szCs w:val="28"/>
          <w:lang w:eastAsia="en-US"/>
        </w:rPr>
      </w:pPr>
      <w:r w:rsidRPr="004E59BC">
        <w:rPr>
          <w:rFonts w:eastAsia="Arial"/>
          <w:b/>
          <w:sz w:val="28"/>
          <w:szCs w:val="28"/>
          <w:lang w:eastAsia="en-US"/>
        </w:rPr>
        <w:t>Решения, принимаемые по результатам рассмотрения жалобы.</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По результатам рассмотрения жалобы орган, предоставляющий муниципальную услугу, принимает одно из следующих решений:</w:t>
      </w:r>
    </w:p>
    <w:p w:rsidR="00D97BA1" w:rsidRPr="004E59BC" w:rsidRDefault="00D97BA1" w:rsidP="00D97BA1">
      <w:pPr>
        <w:jc w:val="both"/>
        <w:rPr>
          <w:rFonts w:eastAsia="Arial"/>
          <w:sz w:val="28"/>
          <w:szCs w:val="28"/>
          <w:lang w:eastAsia="en-US"/>
        </w:rPr>
      </w:pPr>
      <w:r w:rsidRPr="004E59BC">
        <w:rPr>
          <w:rFonts w:eastAsia="Arial"/>
          <w:sz w:val="28"/>
          <w:szCs w:val="28"/>
          <w:lang w:eastAsia="en-US"/>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 xml:space="preserve">области, муниципальными правовыми актами, а также в иных формах; </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2) отказывает в удовлетворении жалобы.</w:t>
      </w:r>
    </w:p>
    <w:p w:rsidR="00D97BA1" w:rsidRPr="004E59BC" w:rsidRDefault="00D97BA1" w:rsidP="00D97BA1">
      <w:pPr>
        <w:jc w:val="both"/>
        <w:rPr>
          <w:rFonts w:eastAsia="Arial"/>
          <w:i/>
          <w:sz w:val="28"/>
          <w:szCs w:val="28"/>
          <w:lang w:eastAsia="en-US"/>
        </w:rPr>
      </w:pPr>
      <w:r w:rsidRPr="004E59BC">
        <w:rPr>
          <w:rFonts w:eastAsia="Arial"/>
          <w:i/>
          <w:color w:val="22272F"/>
          <w:sz w:val="28"/>
          <w:szCs w:val="28"/>
          <w:shd w:val="clear" w:color="auto" w:fill="FFFFFF"/>
          <w:lang w:eastAsia="en-US"/>
        </w:rPr>
        <w:t>3) В случае признания жалобы подлежащей удовлетворению в ответе заявителю, указанном в</w:t>
      </w:r>
      <w:r w:rsidRPr="004E59BC">
        <w:rPr>
          <w:rFonts w:eastAsia="Arial"/>
          <w:i/>
          <w:color w:val="22272F"/>
          <w:sz w:val="28"/>
          <w:szCs w:val="28"/>
          <w:shd w:val="clear" w:color="auto" w:fill="FFFFFF"/>
          <w:lang w:val="en-US" w:eastAsia="en-US"/>
        </w:rPr>
        <w:t> </w:t>
      </w:r>
      <w:hyperlink r:id="rId19" w:anchor="/document/12177515/entry/11028" w:history="1">
        <w:r w:rsidRPr="004E59BC">
          <w:rPr>
            <w:rFonts w:eastAsia="Arial"/>
            <w:i/>
            <w:color w:val="551A8B"/>
            <w:sz w:val="28"/>
            <w:szCs w:val="28"/>
            <w:shd w:val="clear" w:color="auto" w:fill="FFFFFF"/>
            <w:lang w:eastAsia="en-US"/>
          </w:rPr>
          <w:t>п.5.5.</w:t>
        </w:r>
      </w:hyperlink>
      <w:r w:rsidRPr="004E59BC">
        <w:rPr>
          <w:rFonts w:eastAsia="Arial"/>
          <w:i/>
          <w:color w:val="22272F"/>
          <w:sz w:val="28"/>
          <w:szCs w:val="28"/>
          <w:shd w:val="clear" w:color="auto" w:fill="FFFFFF"/>
          <w:lang w:val="en-US" w:eastAsia="en-US"/>
        </w:rPr>
        <w:t> </w:t>
      </w:r>
      <w:r w:rsidRPr="004E59BC">
        <w:rPr>
          <w:rFonts w:eastAsia="Arial"/>
          <w:i/>
          <w:color w:val="22272F"/>
          <w:sz w:val="28"/>
          <w:szCs w:val="28"/>
          <w:shd w:val="clear" w:color="auto" w:fill="FFFFFF"/>
          <w:lang w:eastAsia="en-US"/>
        </w:rPr>
        <w:t>настоящего регламента, дается информация о действиях, осуществляемых органом, предоставляющим государственную или муниципальную услугу, многофункциональным центром либо организацией, предусмотренной</w:t>
      </w:r>
      <w:r w:rsidRPr="004E59BC">
        <w:rPr>
          <w:rFonts w:eastAsia="Arial"/>
          <w:i/>
          <w:color w:val="22272F"/>
          <w:sz w:val="28"/>
          <w:szCs w:val="28"/>
          <w:shd w:val="clear" w:color="auto" w:fill="FFFFFF"/>
          <w:lang w:val="en-US" w:eastAsia="en-US"/>
        </w:rPr>
        <w:t> </w:t>
      </w:r>
      <w:hyperlink r:id="rId20" w:anchor="/document/12177515/entry/16011" w:history="1">
        <w:r w:rsidRPr="004E59BC">
          <w:rPr>
            <w:rFonts w:eastAsia="Arial"/>
            <w:i/>
            <w:sz w:val="28"/>
            <w:szCs w:val="28"/>
            <w:shd w:val="clear" w:color="auto" w:fill="FFFFFF"/>
            <w:lang w:eastAsia="en-US"/>
          </w:rPr>
          <w:t>частью 1.1 статьи 16</w:t>
        </w:r>
      </w:hyperlink>
      <w:r w:rsidRPr="004E59BC">
        <w:rPr>
          <w:rFonts w:eastAsia="Arial"/>
          <w:i/>
          <w:color w:val="22272F"/>
          <w:sz w:val="28"/>
          <w:szCs w:val="28"/>
          <w:shd w:val="clear" w:color="auto" w:fill="FFFFFF"/>
          <w:lang w:val="en-US" w:eastAsia="en-US"/>
        </w:rPr>
        <w:t> </w:t>
      </w:r>
      <w:r w:rsidRPr="004E59BC">
        <w:rPr>
          <w:rFonts w:eastAsia="Arial"/>
          <w:i/>
          <w:color w:val="22272F"/>
          <w:sz w:val="28"/>
          <w:szCs w:val="28"/>
          <w:lang w:eastAsia="en-US"/>
        </w:rPr>
        <w:t>Федерального закона № 210-ФЗ от 27.07.2010г. « Об организации предоставления государственных и муниципальных услуг»</w:t>
      </w:r>
      <w:r w:rsidRPr="004E59BC">
        <w:rPr>
          <w:rFonts w:eastAsia="Arial"/>
          <w:i/>
          <w:color w:val="22272F"/>
          <w:sz w:val="28"/>
          <w:szCs w:val="28"/>
          <w:shd w:val="clear" w:color="auto" w:fill="FFFFFF"/>
          <w:lang w:eastAsia="en-US"/>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97BA1" w:rsidRPr="004E59BC" w:rsidRDefault="00D97BA1" w:rsidP="00D97BA1">
      <w:pPr>
        <w:ind w:left="567"/>
        <w:jc w:val="both"/>
        <w:rPr>
          <w:rFonts w:eastAsia="Arial"/>
          <w:i/>
          <w:sz w:val="28"/>
          <w:szCs w:val="28"/>
          <w:lang w:eastAsia="en-US"/>
        </w:rPr>
      </w:pPr>
      <w:r w:rsidRPr="004E59BC">
        <w:rPr>
          <w:rFonts w:eastAsia="Arial"/>
          <w:i/>
          <w:sz w:val="28"/>
          <w:szCs w:val="28"/>
          <w:lang w:eastAsia="en-US"/>
        </w:rPr>
        <w:t xml:space="preserve"> </w:t>
      </w:r>
      <w:r w:rsidRPr="004E59BC">
        <w:rPr>
          <w:rFonts w:eastAsia="Arial"/>
          <w:i/>
          <w:color w:val="22272F"/>
          <w:sz w:val="28"/>
          <w:szCs w:val="28"/>
          <w:shd w:val="clear" w:color="auto" w:fill="FFFFFF"/>
          <w:lang w:eastAsia="en-US"/>
        </w:rPr>
        <w:t>4) В случае признания жалобы не подлежащей удовлетворению в ответе заявителю, указанном в</w:t>
      </w:r>
      <w:r w:rsidRPr="004E59BC">
        <w:rPr>
          <w:rFonts w:eastAsia="Arial"/>
          <w:i/>
          <w:color w:val="22272F"/>
          <w:sz w:val="28"/>
          <w:szCs w:val="28"/>
          <w:shd w:val="clear" w:color="auto" w:fill="FFFFFF"/>
          <w:lang w:val="en-US" w:eastAsia="en-US"/>
        </w:rPr>
        <w:t> </w:t>
      </w:r>
      <w:r w:rsidRPr="004E59BC">
        <w:rPr>
          <w:rFonts w:eastAsia="Arial"/>
          <w:i/>
          <w:color w:val="000000"/>
          <w:sz w:val="28"/>
          <w:szCs w:val="28"/>
          <w:shd w:val="clear" w:color="auto" w:fill="FFFFFF"/>
          <w:lang w:eastAsia="en-US"/>
        </w:rPr>
        <w:t>п.5.5</w:t>
      </w:r>
      <w:r w:rsidRPr="004E59BC">
        <w:rPr>
          <w:rFonts w:eastAsia="Arial"/>
          <w:i/>
          <w:color w:val="22272F"/>
          <w:sz w:val="28"/>
          <w:szCs w:val="28"/>
          <w:shd w:val="clear" w:color="auto" w:fill="FFFFFF"/>
          <w:lang w:val="en-US" w:eastAsia="en-US"/>
        </w:rPr>
        <w:t> </w:t>
      </w:r>
      <w:r w:rsidRPr="004E59BC">
        <w:rPr>
          <w:rFonts w:eastAsia="Arial"/>
          <w:i/>
          <w:color w:val="22272F"/>
          <w:sz w:val="28"/>
          <w:szCs w:val="28"/>
          <w:shd w:val="clear" w:color="auto" w:fill="FFFFFF"/>
          <w:lang w:eastAsia="en-US"/>
        </w:rPr>
        <w:t>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97BA1" w:rsidRPr="004E59BC" w:rsidRDefault="00D97BA1" w:rsidP="00D97BA1">
      <w:pPr>
        <w:ind w:left="567"/>
        <w:jc w:val="both"/>
        <w:rPr>
          <w:rFonts w:eastAsia="Arial"/>
          <w:sz w:val="28"/>
          <w:szCs w:val="28"/>
          <w:lang w:eastAsia="en-US"/>
        </w:rPr>
      </w:pPr>
      <w:r w:rsidRPr="004E59BC">
        <w:rPr>
          <w:rFonts w:eastAsia="Arial"/>
          <w:b/>
          <w:sz w:val="28"/>
          <w:szCs w:val="28"/>
          <w:lang w:eastAsia="en-US"/>
        </w:rPr>
        <w:t>5.6. Направление решения, принятого по результатам рассмотрения жалобы.</w:t>
      </w:r>
    </w:p>
    <w:p w:rsidR="00D97BA1" w:rsidRPr="004E59BC" w:rsidRDefault="00D97BA1" w:rsidP="00D97BA1">
      <w:pPr>
        <w:ind w:left="567"/>
        <w:jc w:val="both"/>
        <w:rPr>
          <w:rFonts w:eastAsia="Arial"/>
          <w:sz w:val="28"/>
          <w:szCs w:val="28"/>
          <w:lang w:eastAsia="en-US"/>
        </w:rPr>
      </w:pPr>
      <w:r w:rsidRPr="004E59BC">
        <w:rPr>
          <w:rFonts w:eastAsia="Arial"/>
          <w:sz w:val="28"/>
          <w:szCs w:val="28"/>
          <w:lang w:eastAsia="en-US"/>
        </w:rPr>
        <w:t>5.6.1.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7BA1" w:rsidRPr="004E59BC" w:rsidRDefault="00D97BA1" w:rsidP="00D97BA1">
      <w:pPr>
        <w:ind w:left="567"/>
        <w:jc w:val="both"/>
        <w:rPr>
          <w:rFonts w:eastAsia="Arial"/>
          <w:sz w:val="28"/>
          <w:szCs w:val="28"/>
          <w:lang w:eastAsia="en-US"/>
        </w:rPr>
      </w:pPr>
      <w:r w:rsidRPr="004E59BC">
        <w:rPr>
          <w:rFonts w:eastAsia="Arial"/>
          <w:sz w:val="28"/>
          <w:szCs w:val="28"/>
          <w:lang w:eastAsia="en-US"/>
        </w:rP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 1 ст. 11.2 Федерального закона от 27.07.2010 № 210-ФЗ, незамедлительно направляет имеющиеся материалы в органы прокуратуры.</w:t>
      </w:r>
    </w:p>
    <w:p w:rsidR="00D97BA1" w:rsidRPr="004E59BC" w:rsidRDefault="00D97BA1" w:rsidP="00D97BA1">
      <w:pPr>
        <w:ind w:left="567"/>
        <w:jc w:val="both"/>
        <w:rPr>
          <w:rFonts w:eastAsia="Arial"/>
          <w:sz w:val="28"/>
          <w:szCs w:val="28"/>
          <w:lang w:eastAsia="en-US"/>
        </w:rPr>
      </w:pPr>
      <w:r w:rsidRPr="004E59BC">
        <w:rPr>
          <w:rFonts w:eastAsia="Arial"/>
          <w:sz w:val="28"/>
          <w:szCs w:val="28"/>
          <w:lang w:eastAsia="en-US"/>
        </w:rPr>
        <w:t xml:space="preserve"> </w:t>
      </w:r>
    </w:p>
    <w:p w:rsidR="00D97BA1" w:rsidRPr="004E59BC" w:rsidRDefault="00D97BA1" w:rsidP="00D97BA1">
      <w:pPr>
        <w:ind w:left="567"/>
        <w:rPr>
          <w:rFonts w:eastAsia="Arial"/>
          <w:sz w:val="28"/>
          <w:szCs w:val="28"/>
          <w:lang w:eastAsia="en-US"/>
        </w:rPr>
      </w:pPr>
      <w:r w:rsidRPr="004E59BC">
        <w:rPr>
          <w:rFonts w:eastAsia="Arial"/>
          <w:sz w:val="28"/>
          <w:szCs w:val="28"/>
          <w:lang w:eastAsia="en-US"/>
        </w:rPr>
        <w:t xml:space="preserve"> </w:t>
      </w:r>
    </w:p>
    <w:p w:rsidR="00D97BA1" w:rsidRPr="004E59BC" w:rsidRDefault="00D97BA1" w:rsidP="00D97BA1">
      <w:pPr>
        <w:rPr>
          <w:rFonts w:eastAsia="Arial"/>
          <w:sz w:val="28"/>
          <w:szCs w:val="28"/>
          <w:lang w:eastAsia="en-US"/>
        </w:rPr>
      </w:pPr>
      <w:r w:rsidRPr="004E59BC">
        <w:rPr>
          <w:rFonts w:eastAsia="Arial"/>
          <w:sz w:val="28"/>
          <w:szCs w:val="28"/>
          <w:lang w:eastAsia="en-US"/>
        </w:rPr>
        <w:t xml:space="preserve"> </w:t>
      </w:r>
    </w:p>
    <w:p w:rsidR="00D97BA1" w:rsidRPr="004E59BC" w:rsidRDefault="00D97BA1" w:rsidP="00D97BA1">
      <w:pPr>
        <w:rPr>
          <w:rFonts w:eastAsia="Arial"/>
          <w:sz w:val="28"/>
          <w:szCs w:val="28"/>
          <w:lang w:eastAsia="en-US"/>
        </w:rPr>
      </w:pPr>
      <w:r w:rsidRPr="004E59BC">
        <w:rPr>
          <w:rFonts w:eastAsia="Arial"/>
          <w:sz w:val="28"/>
          <w:szCs w:val="28"/>
          <w:lang w:eastAsia="en-US"/>
        </w:rPr>
        <w:t xml:space="preserve"> </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Приложение 1 к Административному регламенту предоставления муниципальной услуги</w:t>
      </w:r>
    </w:p>
    <w:p w:rsidR="00D97BA1" w:rsidRPr="004E59BC" w:rsidRDefault="00D97BA1" w:rsidP="00D97BA1">
      <w:pPr>
        <w:rPr>
          <w:rFonts w:eastAsia="Arial"/>
          <w:sz w:val="28"/>
          <w:szCs w:val="28"/>
          <w:lang w:eastAsia="en-US"/>
        </w:rPr>
      </w:pPr>
      <w:r w:rsidRPr="004E59BC">
        <w:rPr>
          <w:rFonts w:eastAsia="Arial"/>
          <w:sz w:val="28"/>
          <w:szCs w:val="28"/>
          <w:lang w:eastAsia="en-US"/>
        </w:rPr>
        <w:t xml:space="preserve"> </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Блок-схема предоставления муниципальной услуги "Присвоение адреса объекту адресации"</w:t>
      </w:r>
    </w:p>
    <w:p w:rsidR="00D97BA1" w:rsidRPr="004E59BC" w:rsidRDefault="00D97BA1" w:rsidP="00D97BA1">
      <w:pPr>
        <w:jc w:val="both"/>
        <w:rPr>
          <w:rFonts w:eastAsia="Arial"/>
          <w:sz w:val="28"/>
          <w:szCs w:val="28"/>
          <w:lang w:eastAsia="en-US"/>
        </w:rPr>
      </w:pPr>
      <w:r w:rsidRPr="004E59BC">
        <w:rPr>
          <w:rFonts w:eastAsia="Arial"/>
          <w:sz w:val="28"/>
          <w:szCs w:val="28"/>
          <w:lang w:eastAsia="en-US"/>
        </w:rPr>
        <w:lastRenderedPageBreak/>
        <w:t xml:space="preserve"> </w:t>
      </w:r>
    </w:p>
    <w:p w:rsidR="00D97BA1" w:rsidRPr="004E59BC" w:rsidRDefault="00D97BA1" w:rsidP="00D97BA1">
      <w:pPr>
        <w:jc w:val="both"/>
        <w:rPr>
          <w:rFonts w:eastAsia="Arial"/>
          <w:sz w:val="28"/>
          <w:szCs w:val="28"/>
          <w:lang w:eastAsia="en-US"/>
        </w:rPr>
      </w:pPr>
      <w:r w:rsidRPr="004E59BC">
        <w:rPr>
          <w:rFonts w:eastAsia="Arial"/>
          <w:sz w:val="28"/>
          <w:szCs w:val="28"/>
          <w:lang w:eastAsia="en-US"/>
        </w:rPr>
        <w:t xml:space="preserve"> </w:t>
      </w:r>
    </w:p>
    <w:p w:rsidR="00D97BA1" w:rsidRPr="004E59BC" w:rsidRDefault="00D97BA1" w:rsidP="00D97BA1">
      <w:pPr>
        <w:rPr>
          <w:rFonts w:eastAsia="Arial"/>
          <w:sz w:val="24"/>
          <w:szCs w:val="22"/>
          <w:lang w:val="en-US" w:eastAsia="en-US"/>
        </w:rPr>
      </w:pPr>
      <w:r>
        <w:rPr>
          <w:rFonts w:eastAsia="Arial"/>
          <w:noProof/>
          <w:sz w:val="28"/>
          <w:szCs w:val="28"/>
        </w:rPr>
        <w:drawing>
          <wp:inline distT="0" distB="0" distL="0" distR="0">
            <wp:extent cx="5791200" cy="5133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91200" cy="5133975"/>
                    </a:xfrm>
                    <a:prstGeom prst="rect">
                      <a:avLst/>
                    </a:prstGeom>
                    <a:noFill/>
                    <a:ln>
                      <a:noFill/>
                    </a:ln>
                  </pic:spPr>
                </pic:pic>
              </a:graphicData>
            </a:graphic>
          </wp:inline>
        </w:drawing>
      </w:r>
    </w:p>
    <w:p w:rsidR="00D97BA1" w:rsidRDefault="00D97BA1" w:rsidP="00D97BA1">
      <w:pPr>
        <w:widowControl w:val="0"/>
        <w:autoSpaceDE w:val="0"/>
        <w:autoSpaceDN w:val="0"/>
        <w:jc w:val="right"/>
        <w:rPr>
          <w:rFonts w:ascii="Tahoma" w:hAnsi="Tahoma" w:cs="Tahoma"/>
          <w:b/>
        </w:rPr>
      </w:pPr>
    </w:p>
    <w:p w:rsidR="007E1607" w:rsidRDefault="007E1607">
      <w:bookmarkStart w:id="0" w:name="_GoBack"/>
      <w:bookmarkEnd w:id="0"/>
    </w:p>
    <w:sectPr w:rsidR="007E1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0ACD"/>
    <w:multiLevelType w:val="hybridMultilevel"/>
    <w:tmpl w:val="39B8D000"/>
    <w:lvl w:ilvl="0" w:tplc="08C6158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325A8E">
      <w:start w:val="1"/>
      <w:numFmt w:val="bullet"/>
      <w:lvlText w:val="o"/>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302B3C">
      <w:start w:val="1"/>
      <w:numFmt w:val="bullet"/>
      <w:lvlText w:val="▪"/>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048366">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5E6AF4">
      <w:start w:val="1"/>
      <w:numFmt w:val="bullet"/>
      <w:lvlText w:val="o"/>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FEF39E">
      <w:start w:val="1"/>
      <w:numFmt w:val="bullet"/>
      <w:lvlText w:val="▪"/>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F0B190">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E0A37A">
      <w:start w:val="1"/>
      <w:numFmt w:val="bullet"/>
      <w:lvlText w:val="o"/>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3A085C">
      <w:start w:val="1"/>
      <w:numFmt w:val="bullet"/>
      <w:lvlText w:val="▪"/>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1AF309D0"/>
    <w:multiLevelType w:val="hybridMultilevel"/>
    <w:tmpl w:val="DC787F42"/>
    <w:lvl w:ilvl="0" w:tplc="8A78A1BE">
      <w:start w:val="1"/>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67F48B1E">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B2068A">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A09314">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940360">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6262CC">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E01242">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0A4DFE">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849BCC">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1D9E7273"/>
    <w:multiLevelType w:val="hybridMultilevel"/>
    <w:tmpl w:val="E4AAF7A6"/>
    <w:lvl w:ilvl="0" w:tplc="606EB236">
      <w:start w:val="1"/>
      <w:numFmt w:val="decimal"/>
      <w:lvlText w:val="%1."/>
      <w:lvlJc w:val="left"/>
      <w:pPr>
        <w:ind w:left="27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B8AFB42">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5A0F5E">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92A3C4">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A22CF0">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CC4C8C">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68ECE8">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828800">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94C6AC">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1E43297B"/>
    <w:multiLevelType w:val="hybridMultilevel"/>
    <w:tmpl w:val="3EE8C990"/>
    <w:lvl w:ilvl="0" w:tplc="37366F7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36EEE0">
      <w:start w:val="1"/>
      <w:numFmt w:val="bullet"/>
      <w:lvlText w:val="o"/>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2CAF8A">
      <w:start w:val="1"/>
      <w:numFmt w:val="bullet"/>
      <w:lvlText w:val="▪"/>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94BF1C">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DE4412">
      <w:start w:val="1"/>
      <w:numFmt w:val="bullet"/>
      <w:lvlText w:val="o"/>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04635A">
      <w:start w:val="1"/>
      <w:numFmt w:val="bullet"/>
      <w:lvlText w:val="▪"/>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CC584C">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D085F0">
      <w:start w:val="1"/>
      <w:numFmt w:val="bullet"/>
      <w:lvlText w:val="o"/>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C216E4">
      <w:start w:val="1"/>
      <w:numFmt w:val="bullet"/>
      <w:lvlText w:val="▪"/>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354A1F44"/>
    <w:multiLevelType w:val="multilevel"/>
    <w:tmpl w:val="22A439D2"/>
    <w:lvl w:ilvl="0">
      <w:start w:val="5"/>
      <w:numFmt w:val="decimal"/>
      <w:lvlText w:val="%1"/>
      <w:lvlJc w:val="left"/>
      <w:pPr>
        <w:ind w:left="3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start w:val="4"/>
      <w:numFmt w:val="decimal"/>
      <w:lvlRestart w:val="0"/>
      <w:lvlText w:val="%1.%2."/>
      <w:lvlJc w:val="left"/>
      <w:pPr>
        <w:ind w:left="1073"/>
      </w:pPr>
      <w:rPr>
        <w:rFonts w:ascii="Times New Roman" w:eastAsia="Arial"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5">
    <w:nsid w:val="378F3621"/>
    <w:multiLevelType w:val="hybridMultilevel"/>
    <w:tmpl w:val="7E588312"/>
    <w:lvl w:ilvl="0" w:tplc="D60282E2">
      <w:start w:val="1"/>
      <w:numFmt w:val="bullet"/>
      <w:lvlText w:val="-"/>
      <w:lvlJc w:val="left"/>
      <w:pPr>
        <w:ind w:left="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FE5C38">
      <w:start w:val="1"/>
      <w:numFmt w:val="bullet"/>
      <w:lvlText w:val="o"/>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5C4B2A">
      <w:start w:val="1"/>
      <w:numFmt w:val="bullet"/>
      <w:lvlText w:val="▪"/>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EC20CA">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000A9E">
      <w:start w:val="1"/>
      <w:numFmt w:val="bullet"/>
      <w:lvlText w:val="o"/>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D24658">
      <w:start w:val="1"/>
      <w:numFmt w:val="bullet"/>
      <w:lvlText w:val="▪"/>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B8F824">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82641A">
      <w:start w:val="1"/>
      <w:numFmt w:val="bullet"/>
      <w:lvlText w:val="o"/>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D69598">
      <w:start w:val="1"/>
      <w:numFmt w:val="bullet"/>
      <w:lvlText w:val="▪"/>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3A0F130A"/>
    <w:multiLevelType w:val="hybridMultilevel"/>
    <w:tmpl w:val="3B56D994"/>
    <w:lvl w:ilvl="0" w:tplc="992463CA">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4807F0">
      <w:start w:val="1"/>
      <w:numFmt w:val="bullet"/>
      <w:lvlText w:val="o"/>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5CAED2">
      <w:start w:val="1"/>
      <w:numFmt w:val="bullet"/>
      <w:lvlText w:val="▪"/>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3C95F0">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A4B3BC">
      <w:start w:val="1"/>
      <w:numFmt w:val="bullet"/>
      <w:lvlText w:val="o"/>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06DA4A">
      <w:start w:val="1"/>
      <w:numFmt w:val="bullet"/>
      <w:lvlText w:val="▪"/>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0A2F34">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ECE50E">
      <w:start w:val="1"/>
      <w:numFmt w:val="bullet"/>
      <w:lvlText w:val="o"/>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B0D8D6">
      <w:start w:val="1"/>
      <w:numFmt w:val="bullet"/>
      <w:lvlText w:val="▪"/>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3E120208"/>
    <w:multiLevelType w:val="hybridMultilevel"/>
    <w:tmpl w:val="D022429C"/>
    <w:lvl w:ilvl="0" w:tplc="B92C41EC">
      <w:start w:val="1"/>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BDFE6520">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D80BBE">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B070C0">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5C8D06">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7EC956">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18128A">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7041AA">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08D59A">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40234819"/>
    <w:multiLevelType w:val="hybridMultilevel"/>
    <w:tmpl w:val="342492C6"/>
    <w:lvl w:ilvl="0" w:tplc="1DBAADE8">
      <w:start w:val="1"/>
      <w:numFmt w:val="bullet"/>
      <w:lvlText w:val="-"/>
      <w:lvlJc w:val="left"/>
      <w:pPr>
        <w:ind w:left="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1822E8">
      <w:start w:val="1"/>
      <w:numFmt w:val="bullet"/>
      <w:lvlText w:val="o"/>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86807C">
      <w:start w:val="1"/>
      <w:numFmt w:val="bullet"/>
      <w:lvlText w:val="▪"/>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0E260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1EFDBA">
      <w:start w:val="1"/>
      <w:numFmt w:val="bullet"/>
      <w:lvlText w:val="o"/>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5AB0C0">
      <w:start w:val="1"/>
      <w:numFmt w:val="bullet"/>
      <w:lvlText w:val="▪"/>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46F71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181A3A">
      <w:start w:val="1"/>
      <w:numFmt w:val="bullet"/>
      <w:lvlText w:val="o"/>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D22390">
      <w:start w:val="1"/>
      <w:numFmt w:val="bullet"/>
      <w:lvlText w:val="▪"/>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475727AF"/>
    <w:multiLevelType w:val="hybridMultilevel"/>
    <w:tmpl w:val="4F90B93C"/>
    <w:lvl w:ilvl="0" w:tplc="E16438C8">
      <w:start w:val="1"/>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A9467D70">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3A118C">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A4D9C2">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2C0B90">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5AFD12">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32257A">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2635EE">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F49C80">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4A8B6D99"/>
    <w:multiLevelType w:val="hybridMultilevel"/>
    <w:tmpl w:val="A1F84588"/>
    <w:lvl w:ilvl="0" w:tplc="D87ED24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9E8822">
      <w:start w:val="1"/>
      <w:numFmt w:val="bullet"/>
      <w:lvlText w:val="o"/>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DA673A">
      <w:start w:val="1"/>
      <w:numFmt w:val="bullet"/>
      <w:lvlText w:val="▪"/>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3E6190">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D60880">
      <w:start w:val="1"/>
      <w:numFmt w:val="bullet"/>
      <w:lvlText w:val="o"/>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12D454">
      <w:start w:val="1"/>
      <w:numFmt w:val="bullet"/>
      <w:lvlText w:val="▪"/>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4CB894">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E8AA7E">
      <w:start w:val="1"/>
      <w:numFmt w:val="bullet"/>
      <w:lvlText w:val="o"/>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30C316">
      <w:start w:val="1"/>
      <w:numFmt w:val="bullet"/>
      <w:lvlText w:val="▪"/>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4E0E2FCE"/>
    <w:multiLevelType w:val="hybridMultilevel"/>
    <w:tmpl w:val="F776F004"/>
    <w:lvl w:ilvl="0" w:tplc="65A02F66">
      <w:start w:val="22"/>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A7168802">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B4254A">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F65A64">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4AD676">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B403A0">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76DF28">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22F908">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208850">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51700742"/>
    <w:multiLevelType w:val="hybridMultilevel"/>
    <w:tmpl w:val="016260DA"/>
    <w:lvl w:ilvl="0" w:tplc="0ADCFD70">
      <w:start w:val="1"/>
      <w:numFmt w:val="decimal"/>
      <w:lvlText w:val="%1)"/>
      <w:lvlJc w:val="left"/>
      <w:pPr>
        <w:ind w:left="567"/>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D5FE2828">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F613B8">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26441C">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D699B4">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965B2C">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BC12DC">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B2ADE8">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E860B2">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520C6F10"/>
    <w:multiLevelType w:val="hybridMultilevel"/>
    <w:tmpl w:val="7CCC0FBA"/>
    <w:lvl w:ilvl="0" w:tplc="A6BC27A2">
      <w:start w:val="1"/>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24E6F64C">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8C0D74">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74CC00">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FE521C">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CEAE30">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7802D4">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8E5B82">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B0773C">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52F94FA8"/>
    <w:multiLevelType w:val="hybridMultilevel"/>
    <w:tmpl w:val="5DFAA32C"/>
    <w:lvl w:ilvl="0" w:tplc="43EC3FF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BE0AC8">
      <w:start w:val="1"/>
      <w:numFmt w:val="bullet"/>
      <w:lvlText w:val="o"/>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34F0C0">
      <w:start w:val="1"/>
      <w:numFmt w:val="bullet"/>
      <w:lvlText w:val="▪"/>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5AE3C2">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5EB5B4">
      <w:start w:val="1"/>
      <w:numFmt w:val="bullet"/>
      <w:lvlText w:val="o"/>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548ABA">
      <w:start w:val="1"/>
      <w:numFmt w:val="bullet"/>
      <w:lvlText w:val="▪"/>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B0C4A8">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583BAC">
      <w:start w:val="1"/>
      <w:numFmt w:val="bullet"/>
      <w:lvlText w:val="o"/>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C0A87A">
      <w:start w:val="1"/>
      <w:numFmt w:val="bullet"/>
      <w:lvlText w:val="▪"/>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5ECE5382"/>
    <w:multiLevelType w:val="multilevel"/>
    <w:tmpl w:val="6B54F164"/>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72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60DC2302"/>
    <w:multiLevelType w:val="hybridMultilevel"/>
    <w:tmpl w:val="AF1694FA"/>
    <w:lvl w:ilvl="0" w:tplc="AFF61022">
      <w:start w:val="18"/>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4EF46A04">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06F94A">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102608">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02B8A0">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9251E0">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0EB6A6">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869AE6">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B211B4">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656F1117"/>
    <w:multiLevelType w:val="hybridMultilevel"/>
    <w:tmpl w:val="822EB430"/>
    <w:lvl w:ilvl="0" w:tplc="20EEAFD2">
      <w:start w:val="1"/>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4D6A2A0A">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34EB18">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E451A6">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AE49AA">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B2E0CC">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62D376">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240776">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7C93D6">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6CCF2160"/>
    <w:multiLevelType w:val="hybridMultilevel"/>
    <w:tmpl w:val="C26E96C2"/>
    <w:lvl w:ilvl="0" w:tplc="FB663E80">
      <w:start w:val="4"/>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433A6B78">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24F3E2">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18AE50">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EC3CDA">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F0C0BE">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4A1B52">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02A882">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6E8C6C">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6D470C2F"/>
    <w:multiLevelType w:val="hybridMultilevel"/>
    <w:tmpl w:val="291C8A7C"/>
    <w:lvl w:ilvl="0" w:tplc="5F721AB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2A64E6">
      <w:start w:val="1"/>
      <w:numFmt w:val="bullet"/>
      <w:lvlText w:val="o"/>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2686EE">
      <w:start w:val="1"/>
      <w:numFmt w:val="bullet"/>
      <w:lvlText w:val="▪"/>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F4965C">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52DC3E">
      <w:start w:val="1"/>
      <w:numFmt w:val="bullet"/>
      <w:lvlText w:val="o"/>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A2F904">
      <w:start w:val="1"/>
      <w:numFmt w:val="bullet"/>
      <w:lvlText w:val="▪"/>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AC5DFA">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2097B8">
      <w:start w:val="1"/>
      <w:numFmt w:val="bullet"/>
      <w:lvlText w:val="o"/>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1AD532">
      <w:start w:val="1"/>
      <w:numFmt w:val="bullet"/>
      <w:lvlText w:val="▪"/>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nsid w:val="6EBA137C"/>
    <w:multiLevelType w:val="hybridMultilevel"/>
    <w:tmpl w:val="41DABABE"/>
    <w:lvl w:ilvl="0" w:tplc="BF9C629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F670B4">
      <w:start w:val="1"/>
      <w:numFmt w:val="bullet"/>
      <w:lvlText w:val="o"/>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98785E">
      <w:start w:val="1"/>
      <w:numFmt w:val="bullet"/>
      <w:lvlText w:val="▪"/>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768836">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42AE6C">
      <w:start w:val="1"/>
      <w:numFmt w:val="bullet"/>
      <w:lvlText w:val="o"/>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D2BE20">
      <w:start w:val="1"/>
      <w:numFmt w:val="bullet"/>
      <w:lvlText w:val="▪"/>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F65278">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0658B0">
      <w:start w:val="1"/>
      <w:numFmt w:val="bullet"/>
      <w:lvlText w:val="o"/>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8408BA">
      <w:start w:val="1"/>
      <w:numFmt w:val="bullet"/>
      <w:lvlText w:val="▪"/>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79267D94"/>
    <w:multiLevelType w:val="hybridMultilevel"/>
    <w:tmpl w:val="3208E396"/>
    <w:lvl w:ilvl="0" w:tplc="AF26E620">
      <w:start w:val="1"/>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2244D7B8">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6AE756">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CC6C68">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003678">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EEE588">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08059E">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24ECC2">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066314">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7A11204E"/>
    <w:multiLevelType w:val="multilevel"/>
    <w:tmpl w:val="36D01D78"/>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034"/>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6"/>
  </w:num>
  <w:num w:numId="4">
    <w:abstractNumId w:val="0"/>
  </w:num>
  <w:num w:numId="5">
    <w:abstractNumId w:val="22"/>
  </w:num>
  <w:num w:numId="6">
    <w:abstractNumId w:val="14"/>
  </w:num>
  <w:num w:numId="7">
    <w:abstractNumId w:val="15"/>
  </w:num>
  <w:num w:numId="8">
    <w:abstractNumId w:val="19"/>
  </w:num>
  <w:num w:numId="9">
    <w:abstractNumId w:val="7"/>
  </w:num>
  <w:num w:numId="10">
    <w:abstractNumId w:val="21"/>
  </w:num>
  <w:num w:numId="11">
    <w:abstractNumId w:val="10"/>
  </w:num>
  <w:num w:numId="12">
    <w:abstractNumId w:val="18"/>
  </w:num>
  <w:num w:numId="13">
    <w:abstractNumId w:val="5"/>
  </w:num>
  <w:num w:numId="14">
    <w:abstractNumId w:val="8"/>
  </w:num>
  <w:num w:numId="15">
    <w:abstractNumId w:val="16"/>
  </w:num>
  <w:num w:numId="16">
    <w:abstractNumId w:val="11"/>
  </w:num>
  <w:num w:numId="17">
    <w:abstractNumId w:val="17"/>
  </w:num>
  <w:num w:numId="18">
    <w:abstractNumId w:val="20"/>
  </w:num>
  <w:num w:numId="19">
    <w:abstractNumId w:val="1"/>
  </w:num>
  <w:num w:numId="20">
    <w:abstractNumId w:val="9"/>
  </w:num>
  <w:num w:numId="21">
    <w:abstractNumId w:val="4"/>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BEA"/>
    <w:rsid w:val="007E1607"/>
    <w:rsid w:val="00A14BEA"/>
    <w:rsid w:val="00D97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BA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7BA1"/>
    <w:rPr>
      <w:rFonts w:ascii="Tahoma" w:hAnsi="Tahoma" w:cs="Tahoma"/>
      <w:sz w:val="16"/>
      <w:szCs w:val="16"/>
    </w:rPr>
  </w:style>
  <w:style w:type="character" w:customStyle="1" w:styleId="a4">
    <w:name w:val="Текст выноски Знак"/>
    <w:basedOn w:val="a0"/>
    <w:link w:val="a3"/>
    <w:uiPriority w:val="99"/>
    <w:semiHidden/>
    <w:rsid w:val="00D97B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BA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7BA1"/>
    <w:rPr>
      <w:rFonts w:ascii="Tahoma" w:hAnsi="Tahoma" w:cs="Tahoma"/>
      <w:sz w:val="16"/>
      <w:szCs w:val="16"/>
    </w:rPr>
  </w:style>
  <w:style w:type="character" w:customStyle="1" w:styleId="a4">
    <w:name w:val="Текст выноски Знак"/>
    <w:basedOn w:val="a0"/>
    <w:link w:val="a3"/>
    <w:uiPriority w:val="99"/>
    <w:semiHidden/>
    <w:rsid w:val="00D97BA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oleObject" Target="embeddings/oleObject1.bin"/><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theme" Target="theme/theme1.xm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10451</Words>
  <Characters>59577</Characters>
  <Application>Microsoft Office Word</Application>
  <DocSecurity>0</DocSecurity>
  <Lines>496</Lines>
  <Paragraphs>139</Paragraphs>
  <ScaleCrop>false</ScaleCrop>
  <Company>Organization</Company>
  <LinksUpToDate>false</LinksUpToDate>
  <CharactersWithSpaces>69889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2019-05-06T07:06:00Z</dcterms:created>
  <dcterms:modified xsi:type="dcterms:W3CDTF">2019-05-06T07:06:00Z</dcterms:modified>
</cp:coreProperties>
</file>