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61" w:rsidRDefault="00422E61" w:rsidP="00422E61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-280143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E61" w:rsidRDefault="00422E61" w:rsidP="00422E61">
      <w:pPr>
        <w:jc w:val="center"/>
        <w:rPr>
          <w:b/>
          <w:sz w:val="32"/>
          <w:szCs w:val="32"/>
        </w:rPr>
      </w:pPr>
    </w:p>
    <w:p w:rsidR="00422E61" w:rsidRDefault="00422E61" w:rsidP="00422E61">
      <w:pPr>
        <w:jc w:val="center"/>
        <w:rPr>
          <w:b/>
          <w:color w:val="000000"/>
          <w:spacing w:val="50"/>
          <w:sz w:val="32"/>
          <w:szCs w:val="32"/>
        </w:rPr>
      </w:pP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422E61" w:rsidRPr="00CE7820" w:rsidRDefault="00585766" w:rsidP="00422E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422E61" w:rsidRPr="00CE7820">
        <w:rPr>
          <w:b/>
          <w:sz w:val="28"/>
          <w:szCs w:val="28"/>
        </w:rPr>
        <w:t xml:space="preserve"> сельсовет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422E61" w:rsidRPr="00DE0369" w:rsidRDefault="00422E61" w:rsidP="00422E61">
      <w:pPr>
        <w:jc w:val="center"/>
        <w:rPr>
          <w:b/>
          <w:color w:val="000000"/>
          <w:sz w:val="32"/>
          <w:szCs w:val="32"/>
        </w:rPr>
      </w:pPr>
    </w:p>
    <w:p w:rsidR="00422E61" w:rsidRPr="009903B4" w:rsidRDefault="00422E61" w:rsidP="00422E61">
      <w:pPr>
        <w:tabs>
          <w:tab w:val="left" w:pos="6580"/>
        </w:tabs>
        <w:rPr>
          <w:b/>
          <w:color w:val="FF0000"/>
          <w:sz w:val="28"/>
          <w:szCs w:val="28"/>
        </w:rPr>
      </w:pPr>
      <w:r w:rsidRPr="00716881">
        <w:rPr>
          <w:sz w:val="28"/>
          <w:szCs w:val="28"/>
        </w:rPr>
        <w:t xml:space="preserve"> </w:t>
      </w:r>
      <w:r w:rsidR="00585766">
        <w:rPr>
          <w:sz w:val="28"/>
          <w:szCs w:val="28"/>
        </w:rPr>
        <w:t>24</w:t>
      </w:r>
      <w:r w:rsidRPr="00716881">
        <w:rPr>
          <w:sz w:val="28"/>
          <w:szCs w:val="28"/>
        </w:rPr>
        <w:t>.</w:t>
      </w:r>
      <w:r w:rsidR="00716881" w:rsidRPr="00716881">
        <w:rPr>
          <w:sz w:val="28"/>
          <w:szCs w:val="28"/>
        </w:rPr>
        <w:t>09</w:t>
      </w:r>
      <w:r w:rsidRPr="00716881">
        <w:rPr>
          <w:sz w:val="28"/>
          <w:szCs w:val="28"/>
        </w:rPr>
        <w:t>.2020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5857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848D7">
        <w:rPr>
          <w:sz w:val="28"/>
          <w:szCs w:val="28"/>
        </w:rPr>
        <w:t xml:space="preserve"> </w:t>
      </w:r>
      <w:r w:rsidR="009903B4">
        <w:rPr>
          <w:sz w:val="28"/>
          <w:szCs w:val="28"/>
        </w:rPr>
        <w:t>с.</w:t>
      </w:r>
      <w:r w:rsidR="00585766">
        <w:rPr>
          <w:sz w:val="28"/>
          <w:szCs w:val="28"/>
        </w:rPr>
        <w:t xml:space="preserve">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="00585766">
        <w:rPr>
          <w:sz w:val="28"/>
          <w:szCs w:val="28"/>
        </w:rPr>
        <w:t xml:space="preserve"> Чамлык                                </w:t>
      </w:r>
      <w:r w:rsidRPr="00716881">
        <w:rPr>
          <w:sz w:val="28"/>
          <w:szCs w:val="28"/>
        </w:rPr>
        <w:t>№</w:t>
      </w:r>
      <w:r w:rsidR="00585766">
        <w:rPr>
          <w:sz w:val="28"/>
          <w:szCs w:val="28"/>
        </w:rPr>
        <w:t xml:space="preserve"> 67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422E61" w:rsidRDefault="00571C6F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E61">
        <w:rPr>
          <w:b/>
          <w:sz w:val="28"/>
          <w:szCs w:val="28"/>
        </w:rPr>
        <w:t xml:space="preserve">О </w:t>
      </w:r>
      <w:proofErr w:type="gramStart"/>
      <w:r w:rsidRPr="00422E61">
        <w:rPr>
          <w:b/>
          <w:sz w:val="28"/>
          <w:szCs w:val="28"/>
        </w:rPr>
        <w:t>Положении</w:t>
      </w:r>
      <w:proofErr w:type="gramEnd"/>
      <w:r w:rsidRPr="00422E61">
        <w:rPr>
          <w:b/>
          <w:sz w:val="28"/>
          <w:szCs w:val="28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proofErr w:type="spellStart"/>
      <w:r w:rsidR="00585766">
        <w:rPr>
          <w:b/>
          <w:sz w:val="28"/>
          <w:szCs w:val="28"/>
        </w:rPr>
        <w:t>Талицкий</w:t>
      </w:r>
      <w:proofErr w:type="spellEnd"/>
      <w:r w:rsidR="00F1466C" w:rsidRPr="00422E61">
        <w:rPr>
          <w:b/>
          <w:sz w:val="28"/>
          <w:szCs w:val="28"/>
        </w:rPr>
        <w:t xml:space="preserve">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="00571C6F" w:rsidRPr="00422E61">
        <w:rPr>
          <w:sz w:val="28"/>
          <w:szCs w:val="28"/>
        </w:rPr>
        <w:t xml:space="preserve"> сельсовет</w:t>
      </w:r>
      <w:r w:rsidR="008C5A84" w:rsidRPr="00422E61">
        <w:rPr>
          <w:sz w:val="28"/>
          <w:szCs w:val="28"/>
        </w:rPr>
        <w:t xml:space="preserve">, администрация сельского поселения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="008C5A84" w:rsidRPr="00422E61">
        <w:rPr>
          <w:sz w:val="28"/>
          <w:szCs w:val="28"/>
        </w:rPr>
        <w:t xml:space="preserve">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422E61" w:rsidRDefault="008C5A84" w:rsidP="00F1466C">
      <w:pPr>
        <w:jc w:val="both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="00B37C67" w:rsidRPr="00422E61">
        <w:rPr>
          <w:sz w:val="28"/>
          <w:szCs w:val="28"/>
        </w:rPr>
        <w:t xml:space="preserve">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r w:rsidR="00497AD7" w:rsidRPr="00422E61">
        <w:rPr>
          <w:sz w:val="28"/>
          <w:szCs w:val="28"/>
        </w:rPr>
        <w:t xml:space="preserve"> </w:t>
      </w:r>
      <w:proofErr w:type="gramStart"/>
      <w:r w:rsidR="008C5A84" w:rsidRPr="00422E61">
        <w:rPr>
          <w:sz w:val="28"/>
          <w:szCs w:val="28"/>
        </w:rPr>
        <w:t>Контроль за</w:t>
      </w:r>
      <w:proofErr w:type="gramEnd"/>
      <w:r w:rsidR="008C5A84" w:rsidRPr="00422E61">
        <w:rPr>
          <w:sz w:val="28"/>
          <w:szCs w:val="28"/>
        </w:rPr>
        <w:t xml:space="preserve">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Pr="00422E61" w:rsidRDefault="0041650A" w:rsidP="009045F1">
      <w:pPr>
        <w:rPr>
          <w:sz w:val="28"/>
          <w:szCs w:val="28"/>
        </w:rPr>
      </w:pPr>
    </w:p>
    <w:p w:rsidR="002E6956" w:rsidRPr="00422E61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  <w:proofErr w:type="gramStart"/>
      <w:r w:rsidR="002E6956" w:rsidRPr="00422E61">
        <w:rPr>
          <w:sz w:val="28"/>
          <w:szCs w:val="28"/>
        </w:rPr>
        <w:t>сельского</w:t>
      </w:r>
      <w:proofErr w:type="gramEnd"/>
    </w:p>
    <w:p w:rsidR="009045F1" w:rsidRPr="00422E61" w:rsidRDefault="008E0885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п</w:t>
      </w:r>
      <w:r w:rsidR="002E6956" w:rsidRPr="00422E61">
        <w:rPr>
          <w:sz w:val="28"/>
          <w:szCs w:val="28"/>
        </w:rPr>
        <w:t xml:space="preserve">оселения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="002E6956" w:rsidRPr="00422E61">
        <w:rPr>
          <w:sz w:val="28"/>
          <w:szCs w:val="28"/>
        </w:rPr>
        <w:t xml:space="preserve"> сельсовет</w:t>
      </w:r>
      <w:r w:rsidR="00422E61">
        <w:rPr>
          <w:sz w:val="28"/>
          <w:szCs w:val="28"/>
        </w:rPr>
        <w:t xml:space="preserve">    </w:t>
      </w:r>
      <w:r w:rsidR="009903B4">
        <w:rPr>
          <w:sz w:val="28"/>
          <w:szCs w:val="28"/>
        </w:rPr>
        <w:t xml:space="preserve">    </w:t>
      </w:r>
      <w:r w:rsidR="00422E61">
        <w:rPr>
          <w:sz w:val="28"/>
          <w:szCs w:val="28"/>
        </w:rPr>
        <w:t xml:space="preserve">          </w:t>
      </w:r>
      <w:r w:rsidR="00DD03B0" w:rsidRPr="00422E61">
        <w:rPr>
          <w:sz w:val="28"/>
          <w:szCs w:val="28"/>
        </w:rPr>
        <w:t xml:space="preserve">      </w:t>
      </w:r>
      <w:r w:rsidR="00D8206D" w:rsidRPr="00422E61">
        <w:rPr>
          <w:sz w:val="28"/>
          <w:szCs w:val="28"/>
        </w:rPr>
        <w:t xml:space="preserve">        </w:t>
      </w:r>
      <w:r w:rsidR="00585766">
        <w:rPr>
          <w:sz w:val="28"/>
          <w:szCs w:val="28"/>
        </w:rPr>
        <w:t>А.А. Тарасов</w:t>
      </w:r>
      <w:r w:rsidR="00D8206D" w:rsidRPr="00422E61">
        <w:rPr>
          <w:sz w:val="28"/>
          <w:szCs w:val="28"/>
        </w:rPr>
        <w:t xml:space="preserve">             </w:t>
      </w:r>
      <w:r w:rsidR="009903B4">
        <w:rPr>
          <w:sz w:val="28"/>
          <w:szCs w:val="28"/>
        </w:rPr>
        <w:t xml:space="preserve">                        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422E61" w:rsidRPr="00584CCF" w:rsidRDefault="00585766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proofErr w:type="spellStart"/>
      <w:r>
        <w:rPr>
          <w:sz w:val="20"/>
        </w:rPr>
        <w:t>Талицкий</w:t>
      </w:r>
      <w:proofErr w:type="spellEnd"/>
      <w:r w:rsidR="00422E61" w:rsidRPr="00584CCF">
        <w:rPr>
          <w:sz w:val="20"/>
        </w:rPr>
        <w:t xml:space="preserve"> сельсовет</w:t>
      </w:r>
    </w:p>
    <w:p w:rsidR="0041650A" w:rsidRDefault="00422E61" w:rsidP="00422E61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</w:t>
      </w:r>
      <w:r w:rsidR="00585766">
        <w:rPr>
          <w:sz w:val="20"/>
        </w:rPr>
        <w:t>67</w:t>
      </w:r>
      <w:r w:rsidRPr="00584CCF">
        <w:rPr>
          <w:sz w:val="20"/>
        </w:rPr>
        <w:t xml:space="preserve"> от</w:t>
      </w:r>
      <w:r>
        <w:rPr>
          <w:sz w:val="20"/>
        </w:rPr>
        <w:t xml:space="preserve"> </w:t>
      </w:r>
      <w:r w:rsidR="00585766">
        <w:rPr>
          <w:sz w:val="20"/>
        </w:rPr>
        <w:t>24</w:t>
      </w:r>
      <w:r w:rsidRPr="00584CCF">
        <w:rPr>
          <w:sz w:val="20"/>
        </w:rPr>
        <w:t>.</w:t>
      </w:r>
      <w:r>
        <w:rPr>
          <w:sz w:val="20"/>
        </w:rPr>
        <w:t>0</w:t>
      </w:r>
      <w:r w:rsidR="00716881">
        <w:rPr>
          <w:sz w:val="20"/>
        </w:rPr>
        <w:t>9</w:t>
      </w:r>
      <w:r w:rsidRPr="00584CCF">
        <w:rPr>
          <w:sz w:val="20"/>
        </w:rPr>
        <w:t>.20</w:t>
      </w:r>
      <w:r>
        <w:rPr>
          <w:sz w:val="20"/>
        </w:rPr>
        <w:t>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585766">
        <w:rPr>
          <w:b/>
          <w:sz w:val="28"/>
          <w:szCs w:val="28"/>
        </w:rPr>
        <w:t>Талицкий</w:t>
      </w:r>
      <w:proofErr w:type="spellEnd"/>
      <w:r w:rsidRPr="00422E61">
        <w:rPr>
          <w:b/>
          <w:sz w:val="28"/>
          <w:szCs w:val="28"/>
        </w:rPr>
        <w:t xml:space="preserve">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proofErr w:type="gramStart"/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</w:t>
      </w:r>
      <w:proofErr w:type="gramEnd"/>
      <w:r w:rsidRPr="00422E61">
        <w:rPr>
          <w:sz w:val="28"/>
          <w:szCs w:val="28"/>
        </w:rPr>
        <w:t xml:space="preserve">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Pr="00422E61">
        <w:rPr>
          <w:sz w:val="28"/>
          <w:szCs w:val="28"/>
        </w:rPr>
        <w:t xml:space="preserve"> сельсовет от 0</w:t>
      </w:r>
      <w:r w:rsidR="00585766">
        <w:rPr>
          <w:sz w:val="28"/>
          <w:szCs w:val="28"/>
        </w:rPr>
        <w:t>5</w:t>
      </w:r>
      <w:r w:rsidRPr="00422E61">
        <w:rPr>
          <w:sz w:val="28"/>
          <w:szCs w:val="28"/>
        </w:rPr>
        <w:t xml:space="preserve">.12.2019г. № </w:t>
      </w:r>
      <w:r w:rsidR="00716881">
        <w:rPr>
          <w:sz w:val="28"/>
          <w:szCs w:val="28"/>
        </w:rPr>
        <w:t>1</w:t>
      </w:r>
      <w:r w:rsidR="00585766">
        <w:rPr>
          <w:sz w:val="28"/>
          <w:szCs w:val="28"/>
        </w:rPr>
        <w:t>92</w:t>
      </w:r>
      <w:r w:rsidRPr="00422E61">
        <w:rPr>
          <w:sz w:val="28"/>
          <w:szCs w:val="28"/>
        </w:rPr>
        <w:t xml:space="preserve">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585766">
        <w:rPr>
          <w:rFonts w:eastAsia="Arial Unicode MS"/>
          <w:sz w:val="28"/>
          <w:szCs w:val="28"/>
        </w:rPr>
        <w:t>Талицкий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(далее–денежное вознаграждение)</w:t>
      </w:r>
      <w:r w:rsidR="00585766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</w:t>
      </w:r>
      <w:proofErr w:type="gramStart"/>
      <w:r w:rsidRPr="00422E61">
        <w:rPr>
          <w:rFonts w:eastAsia="Arial Unicode MS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proofErr w:type="gramEnd"/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7. </w:t>
      </w:r>
      <w:proofErr w:type="gramStart"/>
      <w:r w:rsidRPr="00422E61">
        <w:rPr>
          <w:rFonts w:eastAsia="Arial Unicode MS"/>
          <w:sz w:val="28"/>
          <w:szCs w:val="28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585766">
        <w:rPr>
          <w:rFonts w:eastAsia="Arial Unicode MS"/>
          <w:sz w:val="28"/>
          <w:szCs w:val="28"/>
        </w:rPr>
        <w:t>Талицкий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585766">
        <w:rPr>
          <w:sz w:val="28"/>
          <w:szCs w:val="28"/>
        </w:rPr>
        <w:t>Талицкий</w:t>
      </w:r>
      <w:proofErr w:type="spellEnd"/>
      <w:r w:rsidRPr="00422E61">
        <w:rPr>
          <w:sz w:val="28"/>
          <w:szCs w:val="28"/>
        </w:rPr>
        <w:t xml:space="preserve"> сельсовет от 0</w:t>
      </w:r>
      <w:r w:rsidR="00585766">
        <w:rPr>
          <w:sz w:val="28"/>
          <w:szCs w:val="28"/>
        </w:rPr>
        <w:t>5</w:t>
      </w:r>
      <w:bookmarkStart w:id="0" w:name="_GoBack"/>
      <w:bookmarkEnd w:id="0"/>
      <w:r w:rsidRPr="00422E61">
        <w:rPr>
          <w:sz w:val="28"/>
          <w:szCs w:val="28"/>
        </w:rPr>
        <w:t xml:space="preserve">.12.2019г. № </w:t>
      </w:r>
      <w:r w:rsidR="00585766">
        <w:rPr>
          <w:sz w:val="28"/>
          <w:szCs w:val="28"/>
        </w:rPr>
        <w:t>192</w:t>
      </w:r>
      <w:r w:rsidRPr="00422E61">
        <w:rPr>
          <w:sz w:val="28"/>
          <w:szCs w:val="28"/>
        </w:rPr>
        <w:t>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  <w:proofErr w:type="gramEnd"/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FF" w:rsidRDefault="00A22EFF" w:rsidP="00347BAC">
      <w:r>
        <w:separator/>
      </w:r>
    </w:p>
  </w:endnote>
  <w:endnote w:type="continuationSeparator" w:id="0">
    <w:p w:rsidR="00A22EFF" w:rsidRDefault="00A22EFF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FF" w:rsidRDefault="00A22EFF" w:rsidP="00347BAC">
      <w:r>
        <w:separator/>
      </w:r>
    </w:p>
  </w:footnote>
  <w:footnote w:type="continuationSeparator" w:id="0">
    <w:p w:rsidR="00A22EFF" w:rsidRDefault="00A22EFF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0555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5766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881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3B4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F2A"/>
    <w:rsid w:val="00A13ECD"/>
    <w:rsid w:val="00A16BE4"/>
    <w:rsid w:val="00A22EFF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AAF8-46D2-4414-8719-1A1A9305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2020-09-22T07:47:00Z</cp:lastPrinted>
  <dcterms:created xsi:type="dcterms:W3CDTF">2020-10-01T09:22:00Z</dcterms:created>
  <dcterms:modified xsi:type="dcterms:W3CDTF">2020-10-01T09:22:00Z</dcterms:modified>
</cp:coreProperties>
</file>