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AD7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5966F2" w:rsidRDefault="005966F2" w:rsidP="00160A35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E90BEA">
        <w:rPr>
          <w:rFonts w:ascii="Times New Roman" w:hAnsi="Times New Roman" w:cs="Times New Roman"/>
          <w:sz w:val="28"/>
          <w:szCs w:val="28"/>
        </w:rPr>
        <w:t>жилому дому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AD745F">
        <w:rPr>
          <w:rFonts w:ascii="Times New Roman" w:hAnsi="Times New Roman" w:cs="Times New Roman"/>
          <w:sz w:val="28"/>
          <w:szCs w:val="28"/>
        </w:rPr>
        <w:t>30236:417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5051B7" w:rsidRPr="005051B7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5051B7"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051B7" w:rsidRPr="005051B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60A35" w:rsidRPr="00160A3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160A35" w:rsidRPr="00160A3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160A35" w:rsidRPr="00160A35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160A35" w:rsidRPr="00160A35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160A35" w:rsidRPr="00160A35">
        <w:rPr>
          <w:rFonts w:ascii="Times New Roman" w:hAnsi="Times New Roman" w:cs="Times New Roman"/>
          <w:sz w:val="28"/>
          <w:szCs w:val="28"/>
        </w:rPr>
        <w:t xml:space="preserve"> Чамлык,</w:t>
      </w:r>
      <w:r w:rsidR="005051B7">
        <w:rPr>
          <w:rFonts w:ascii="Times New Roman" w:hAnsi="Times New Roman" w:cs="Times New Roman"/>
          <w:sz w:val="28"/>
          <w:szCs w:val="28"/>
        </w:rPr>
        <w:t xml:space="preserve"> </w:t>
      </w:r>
      <w:r w:rsidR="005051B7" w:rsidRPr="005051B7">
        <w:rPr>
          <w:rFonts w:ascii="Times New Roman" w:hAnsi="Times New Roman" w:cs="Times New Roman"/>
          <w:sz w:val="28"/>
          <w:szCs w:val="28"/>
        </w:rPr>
        <w:t xml:space="preserve"> ул. Первомайская, дом </w:t>
      </w:r>
      <w:r w:rsidR="005051B7">
        <w:rPr>
          <w:rFonts w:ascii="Times New Roman" w:hAnsi="Times New Roman" w:cs="Times New Roman"/>
          <w:sz w:val="28"/>
          <w:szCs w:val="28"/>
        </w:rPr>
        <w:t xml:space="preserve"> </w:t>
      </w:r>
      <w:r w:rsidR="00AD745F">
        <w:rPr>
          <w:rFonts w:ascii="Times New Roman" w:hAnsi="Times New Roman" w:cs="Times New Roman"/>
          <w:sz w:val="28"/>
          <w:szCs w:val="28"/>
        </w:rPr>
        <w:t>5</w:t>
      </w:r>
      <w:r w:rsidR="005051B7" w:rsidRPr="005051B7">
        <w:rPr>
          <w:rFonts w:ascii="Times New Roman" w:hAnsi="Times New Roman" w:cs="Times New Roman"/>
          <w:sz w:val="28"/>
          <w:szCs w:val="28"/>
        </w:rPr>
        <w:t>.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AD745F">
        <w:rPr>
          <w:rFonts w:ascii="Times New Roman" w:hAnsi="Times New Roman" w:cs="Times New Roman"/>
          <w:sz w:val="28"/>
          <w:szCs w:val="28"/>
        </w:rPr>
        <w:t>адастровым номером 48:04:1030219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AD745F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Чамлык,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Первомайская</w:t>
      </w:r>
      <w:r w:rsidR="00AD745F">
        <w:rPr>
          <w:rFonts w:ascii="Times New Roman" w:hAnsi="Times New Roman" w:cs="Times New Roman"/>
          <w:sz w:val="28"/>
          <w:szCs w:val="28"/>
        </w:rPr>
        <w:t>,  земельный участок 5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2017-05-17T05:29:00Z</cp:lastPrinted>
  <dcterms:created xsi:type="dcterms:W3CDTF">2017-05-17T05:29:00Z</dcterms:created>
  <dcterms:modified xsi:type="dcterms:W3CDTF">2017-05-17T05:29:00Z</dcterms:modified>
</cp:coreProperties>
</file>