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D7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BF597D">
        <w:rPr>
          <w:rFonts w:ascii="Times New Roman" w:hAnsi="Times New Roman" w:cs="Times New Roman"/>
          <w:sz w:val="28"/>
          <w:szCs w:val="28"/>
        </w:rPr>
        <w:t>78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01077E">
        <w:rPr>
          <w:rFonts w:ascii="Times New Roman" w:hAnsi="Times New Roman" w:cs="Times New Roman"/>
          <w:sz w:val="28"/>
          <w:szCs w:val="28"/>
        </w:rPr>
        <w:t>1030112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01077E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BF597D">
        <w:rPr>
          <w:rFonts w:ascii="Times New Roman" w:hAnsi="Times New Roman" w:cs="Times New Roman"/>
          <w:sz w:val="28"/>
          <w:szCs w:val="28"/>
        </w:rPr>
        <w:t>Центральная</w:t>
      </w:r>
      <w:r w:rsidR="0001077E">
        <w:rPr>
          <w:rFonts w:ascii="Times New Roman" w:hAnsi="Times New Roman" w:cs="Times New Roman"/>
          <w:sz w:val="28"/>
          <w:szCs w:val="28"/>
        </w:rPr>
        <w:t>,  земельный участок 133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2017-05-17T05:44:00Z</cp:lastPrinted>
  <dcterms:created xsi:type="dcterms:W3CDTF">2017-05-17T05:55:00Z</dcterms:created>
  <dcterms:modified xsi:type="dcterms:W3CDTF">2017-05-17T05:55:00Z</dcterms:modified>
</cp:coreProperties>
</file>