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A5D8E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6167D">
        <w:rPr>
          <w:rFonts w:ascii="Times New Roman" w:hAnsi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25BF60B" wp14:editId="77600E9B">
            <wp:simplePos x="0" y="0"/>
            <wp:positionH relativeFrom="column">
              <wp:posOffset>2613025</wp:posOffset>
            </wp:positionH>
            <wp:positionV relativeFrom="paragraph">
              <wp:posOffset>-157480</wp:posOffset>
            </wp:positionV>
            <wp:extent cx="688316" cy="810883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16" cy="810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A3D5E6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6BAFA57A" w14:textId="77777777" w:rsidR="00833649" w:rsidRDefault="00833649" w:rsidP="004616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9518CB4" w14:textId="3B1D3CBB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67D">
        <w:rPr>
          <w:rFonts w:ascii="Times New Roman" w:hAnsi="Times New Roman"/>
          <w:b/>
          <w:sz w:val="28"/>
          <w:szCs w:val="28"/>
        </w:rPr>
        <w:t>ПОСТАНОВЛЕНИЕ</w:t>
      </w:r>
    </w:p>
    <w:p w14:paraId="488FBF6A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67D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4DAF203F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67D">
        <w:rPr>
          <w:rFonts w:ascii="Times New Roman" w:hAnsi="Times New Roman"/>
          <w:b/>
          <w:sz w:val="28"/>
          <w:szCs w:val="28"/>
        </w:rPr>
        <w:t>Талицкий сельсовет</w:t>
      </w:r>
    </w:p>
    <w:p w14:paraId="5274E973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6A2CD570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>Российской Федерации</w:t>
      </w:r>
    </w:p>
    <w:p w14:paraId="550522C5" w14:textId="77777777" w:rsidR="0046167D" w:rsidRPr="0046167D" w:rsidRDefault="0046167D" w:rsidP="0046167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113CDC9" w14:textId="6834FFBF" w:rsidR="0046167D" w:rsidRPr="0046167D" w:rsidRDefault="0046167D" w:rsidP="0046167D">
      <w:pPr>
        <w:tabs>
          <w:tab w:val="left" w:pos="65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 xml:space="preserve"> </w:t>
      </w:r>
      <w:r w:rsidR="004F273E">
        <w:rPr>
          <w:rFonts w:ascii="Times New Roman" w:hAnsi="Times New Roman"/>
          <w:sz w:val="28"/>
          <w:szCs w:val="28"/>
        </w:rPr>
        <w:t>16</w:t>
      </w:r>
      <w:r w:rsidRPr="0046167D">
        <w:rPr>
          <w:rFonts w:ascii="Times New Roman" w:hAnsi="Times New Roman"/>
          <w:sz w:val="28"/>
          <w:szCs w:val="28"/>
        </w:rPr>
        <w:t>.1</w:t>
      </w:r>
      <w:r w:rsidR="005464B4">
        <w:rPr>
          <w:rFonts w:ascii="Times New Roman" w:hAnsi="Times New Roman"/>
          <w:sz w:val="28"/>
          <w:szCs w:val="28"/>
        </w:rPr>
        <w:t>2</w:t>
      </w:r>
      <w:r w:rsidRPr="0046167D">
        <w:rPr>
          <w:rFonts w:ascii="Times New Roman" w:hAnsi="Times New Roman"/>
          <w:sz w:val="28"/>
          <w:szCs w:val="28"/>
        </w:rPr>
        <w:t>.202</w:t>
      </w:r>
      <w:r w:rsidR="004F273E">
        <w:rPr>
          <w:rFonts w:ascii="Times New Roman" w:hAnsi="Times New Roman"/>
          <w:sz w:val="28"/>
          <w:szCs w:val="28"/>
        </w:rPr>
        <w:t>4</w:t>
      </w:r>
      <w:r w:rsidRPr="0046167D">
        <w:rPr>
          <w:rFonts w:ascii="Times New Roman" w:hAnsi="Times New Roman"/>
          <w:sz w:val="28"/>
          <w:szCs w:val="28"/>
        </w:rPr>
        <w:t xml:space="preserve">                             с. Талицкий Чамлык                                     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4F273E">
        <w:rPr>
          <w:rFonts w:ascii="Times New Roman" w:hAnsi="Times New Roman"/>
          <w:sz w:val="28"/>
          <w:szCs w:val="28"/>
        </w:rPr>
        <w:t>78а</w:t>
      </w:r>
    </w:p>
    <w:p w14:paraId="2FCA7947" w14:textId="77777777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066E1B" w14:textId="799597D0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  <w:r w:rsidRPr="0046167D">
        <w:rPr>
          <w:rFonts w:ascii="Times New Roman" w:eastAsia="SimSun" w:hAnsi="Times New Roman"/>
          <w:b/>
          <w:sz w:val="28"/>
          <w:szCs w:val="28"/>
        </w:rPr>
        <w:t>О</w:t>
      </w:r>
      <w:r>
        <w:rPr>
          <w:rFonts w:ascii="Times New Roman" w:eastAsia="SimSun" w:hAnsi="Times New Roman"/>
          <w:b/>
          <w:sz w:val="28"/>
          <w:szCs w:val="28"/>
        </w:rPr>
        <w:t xml:space="preserve"> принятии </w:t>
      </w:r>
      <w:r w:rsidRPr="0046167D">
        <w:rPr>
          <w:rFonts w:ascii="Times New Roman" w:eastAsia="SimSun" w:hAnsi="Times New Roman"/>
          <w:b/>
          <w:sz w:val="28"/>
          <w:szCs w:val="28"/>
        </w:rPr>
        <w:t xml:space="preserve">Программы </w:t>
      </w:r>
    </w:p>
    <w:p w14:paraId="76BAD952" w14:textId="6F738FAC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  <w:r w:rsidRPr="0046167D">
        <w:rPr>
          <w:rFonts w:ascii="Times New Roman" w:eastAsia="SimSun" w:hAnsi="Times New Roman"/>
          <w:b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>
        <w:rPr>
          <w:rFonts w:ascii="Times New Roman" w:eastAsia="SimSun" w:hAnsi="Times New Roman"/>
          <w:b/>
          <w:sz w:val="28"/>
          <w:szCs w:val="28"/>
        </w:rPr>
        <w:t>Талицкий</w:t>
      </w:r>
      <w:r w:rsidRPr="0046167D">
        <w:rPr>
          <w:rFonts w:ascii="Times New Roman" w:eastAsia="SimSun" w:hAnsi="Times New Roman"/>
          <w:b/>
          <w:sz w:val="28"/>
          <w:szCs w:val="28"/>
        </w:rPr>
        <w:t xml:space="preserve"> сельсовет Добринского муниципального района Липецкой области на 202</w:t>
      </w:r>
      <w:r w:rsidR="004F273E">
        <w:rPr>
          <w:rFonts w:ascii="Times New Roman" w:eastAsia="SimSun" w:hAnsi="Times New Roman"/>
          <w:b/>
          <w:sz w:val="28"/>
          <w:szCs w:val="28"/>
        </w:rPr>
        <w:t>5</w:t>
      </w:r>
      <w:r w:rsidRPr="0046167D">
        <w:rPr>
          <w:rFonts w:ascii="Times New Roman" w:eastAsia="SimSun" w:hAnsi="Times New Roman"/>
          <w:b/>
          <w:sz w:val="28"/>
          <w:szCs w:val="28"/>
        </w:rPr>
        <w:t xml:space="preserve"> год</w:t>
      </w:r>
    </w:p>
    <w:p w14:paraId="793024FC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</w:rPr>
      </w:pPr>
    </w:p>
    <w:p w14:paraId="4707BDAD" w14:textId="6A701A86" w:rsidR="0046167D" w:rsidRPr="0046167D" w:rsidRDefault="009C7826" w:rsidP="009C78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          Р</w:t>
      </w:r>
      <w:r w:rsidR="0046167D" w:rsidRPr="0046167D">
        <w:rPr>
          <w:rFonts w:ascii="Times New Roman" w:eastAsia="SimSun" w:hAnsi="Times New Roman"/>
          <w:sz w:val="28"/>
          <w:szCs w:val="28"/>
        </w:rPr>
        <w:t xml:space="preserve">уководствуясь Федеральным законом </w:t>
      </w:r>
      <w:r w:rsidRPr="009C7826">
        <w:rPr>
          <w:rFonts w:ascii="Times New Roman" w:eastAsia="SimSun" w:hAnsi="Times New Roman"/>
          <w:sz w:val="28"/>
          <w:szCs w:val="28"/>
        </w:rPr>
        <w:t>закона от 31 июля 2020 года № 248-ФЗ «О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государственном контроле (надзоре) и муниципальном контроле в Российской Федерации» и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постановлением Правительства Российской Федерации от 25 июля 2021 года № 990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«Об утверждении правил разработки и утверждения контрольными (надзорными) органами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программы профилактики рисков причинения вреда (ущерба) охраняемым законом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9C7826">
        <w:rPr>
          <w:rFonts w:ascii="Times New Roman" w:eastAsia="SimSun" w:hAnsi="Times New Roman"/>
          <w:sz w:val="28"/>
          <w:szCs w:val="28"/>
        </w:rPr>
        <w:t>ценностям»</w:t>
      </w:r>
      <w:r w:rsidR="0046167D" w:rsidRPr="0046167D">
        <w:rPr>
          <w:rFonts w:ascii="Times New Roman" w:eastAsia="SimSun" w:hAnsi="Times New Roman"/>
          <w:sz w:val="28"/>
          <w:szCs w:val="28"/>
        </w:rPr>
        <w:t xml:space="preserve">, Уставом сельского поселения </w:t>
      </w:r>
      <w:r w:rsidR="0046167D">
        <w:rPr>
          <w:rFonts w:ascii="Times New Roman" w:eastAsia="SimSun" w:hAnsi="Times New Roman"/>
          <w:sz w:val="28"/>
          <w:szCs w:val="28"/>
        </w:rPr>
        <w:t xml:space="preserve">Талицкий </w:t>
      </w:r>
      <w:r w:rsidR="0046167D" w:rsidRPr="0046167D">
        <w:rPr>
          <w:rFonts w:ascii="Times New Roman" w:eastAsia="SimSun" w:hAnsi="Times New Roman"/>
          <w:sz w:val="28"/>
          <w:szCs w:val="28"/>
        </w:rPr>
        <w:t xml:space="preserve">сельсовет, администрация сельского поселения </w:t>
      </w:r>
      <w:r w:rsidR="0046167D">
        <w:rPr>
          <w:rFonts w:ascii="Times New Roman" w:eastAsia="SimSun" w:hAnsi="Times New Roman"/>
          <w:sz w:val="28"/>
          <w:szCs w:val="28"/>
        </w:rPr>
        <w:t>Талицкий</w:t>
      </w:r>
      <w:r w:rsidR="0046167D" w:rsidRPr="0046167D">
        <w:rPr>
          <w:rFonts w:ascii="Times New Roman" w:eastAsia="SimSun" w:hAnsi="Times New Roman"/>
          <w:sz w:val="28"/>
          <w:szCs w:val="28"/>
        </w:rPr>
        <w:t xml:space="preserve"> сельсовет</w:t>
      </w:r>
    </w:p>
    <w:p w14:paraId="0F045F81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35D0A08B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b/>
          <w:sz w:val="28"/>
          <w:szCs w:val="28"/>
        </w:rPr>
      </w:pPr>
      <w:r w:rsidRPr="0046167D">
        <w:rPr>
          <w:rFonts w:ascii="Times New Roman" w:eastAsia="SimSun" w:hAnsi="Times New Roman"/>
          <w:b/>
          <w:sz w:val="28"/>
          <w:szCs w:val="28"/>
        </w:rPr>
        <w:t xml:space="preserve"> ПОСТАНОВЛЯЕТ:</w:t>
      </w:r>
    </w:p>
    <w:p w14:paraId="1FABD5AE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1E313E3E" w14:textId="39772EB9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 w:rsidRPr="0046167D">
        <w:rPr>
          <w:rFonts w:ascii="Times New Roman" w:eastAsia="SimSun" w:hAnsi="Times New Roman"/>
          <w:sz w:val="28"/>
          <w:szCs w:val="28"/>
        </w:rPr>
        <w:t>1.</w:t>
      </w:r>
      <w:r>
        <w:rPr>
          <w:rFonts w:ascii="Times New Roman" w:eastAsia="SimSun" w:hAnsi="Times New Roman"/>
          <w:sz w:val="28"/>
          <w:szCs w:val="28"/>
        </w:rPr>
        <w:t xml:space="preserve"> Принять </w:t>
      </w:r>
      <w:r w:rsidRPr="0046167D">
        <w:rPr>
          <w:rFonts w:ascii="Times New Roman" w:eastAsia="SimSun" w:hAnsi="Times New Roman"/>
          <w:sz w:val="28"/>
          <w:szCs w:val="28"/>
        </w:rPr>
        <w:t xml:space="preserve">Программу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>
        <w:rPr>
          <w:rFonts w:ascii="Times New Roman" w:eastAsia="SimSun" w:hAnsi="Times New Roman"/>
          <w:sz w:val="28"/>
          <w:szCs w:val="28"/>
        </w:rPr>
        <w:t>Талицкий</w:t>
      </w:r>
      <w:r w:rsidRPr="0046167D">
        <w:rPr>
          <w:rFonts w:ascii="Times New Roman" w:eastAsia="SimSun" w:hAnsi="Times New Roman"/>
          <w:sz w:val="28"/>
          <w:szCs w:val="28"/>
        </w:rPr>
        <w:t xml:space="preserve"> сельсовет Добринского муниципального района Липецкой области на 202</w:t>
      </w:r>
      <w:r w:rsidR="004F273E">
        <w:rPr>
          <w:rFonts w:ascii="Times New Roman" w:eastAsia="SimSun" w:hAnsi="Times New Roman"/>
          <w:sz w:val="28"/>
          <w:szCs w:val="28"/>
        </w:rPr>
        <w:t>5</w:t>
      </w:r>
      <w:r w:rsidRPr="0046167D">
        <w:rPr>
          <w:rFonts w:ascii="Times New Roman" w:eastAsia="SimSun" w:hAnsi="Times New Roman"/>
          <w:sz w:val="28"/>
          <w:szCs w:val="28"/>
        </w:rPr>
        <w:t xml:space="preserve"> год (согласно приложению).</w:t>
      </w:r>
    </w:p>
    <w:p w14:paraId="622D95AE" w14:textId="77777777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 w:rsidRPr="0046167D">
        <w:rPr>
          <w:rFonts w:ascii="Times New Roman" w:eastAsia="SimSun" w:hAnsi="Times New Roman"/>
          <w:sz w:val="28"/>
          <w:szCs w:val="28"/>
        </w:rPr>
        <w:t>2. Постановление вступает в силу со дня его официального обнародования.</w:t>
      </w:r>
    </w:p>
    <w:p w14:paraId="09D42728" w14:textId="2AAC35C5" w:rsidR="0046167D" w:rsidRPr="0046167D" w:rsidRDefault="0046167D" w:rsidP="0046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  <w:r w:rsidRPr="0046167D">
        <w:rPr>
          <w:rFonts w:ascii="Times New Roman" w:eastAsia="SimSun" w:hAnsi="Times New Roman"/>
          <w:sz w:val="28"/>
          <w:szCs w:val="28"/>
        </w:rPr>
        <w:t>3.Контроль за исполнением данного постановления оставляю за собой.</w:t>
      </w:r>
    </w:p>
    <w:p w14:paraId="2EDEF4EC" w14:textId="23E75903" w:rsidR="0046167D" w:rsidRPr="0046167D" w:rsidRDefault="0046167D" w:rsidP="004616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E5F5A1" w14:textId="77777777" w:rsidR="00AD520E" w:rsidRDefault="00AD520E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66BB5B" w14:textId="4752286F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14:paraId="122E5FB0" w14:textId="77777777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>сельского поселения</w:t>
      </w:r>
    </w:p>
    <w:p w14:paraId="18199D4F" w14:textId="2E21CD94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6167D">
        <w:rPr>
          <w:rFonts w:ascii="Times New Roman" w:hAnsi="Times New Roman"/>
          <w:sz w:val="28"/>
          <w:szCs w:val="28"/>
        </w:rPr>
        <w:t>Талицкий сельсовет                                                       В.В. Сатин</w:t>
      </w:r>
    </w:p>
    <w:p w14:paraId="29B4A649" w14:textId="77777777" w:rsidR="0046167D" w:rsidRPr="0046167D" w:rsidRDefault="0046167D" w:rsidP="004616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D88A41" w14:textId="3BAB729B" w:rsidR="00C26191" w:rsidRDefault="00C26191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3B5886C4" w14:textId="4E36DA9A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296D3823" w14:textId="5E0F69A9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10555529" w14:textId="34B0B46D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7A068BB7" w14:textId="682AEEAE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52136526" w14:textId="4D1C37C6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4E948005" w14:textId="004D3B4A" w:rsidR="0046167D" w:rsidRDefault="0046167D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29C6F452" w14:textId="5097B39F" w:rsidR="009C7826" w:rsidRDefault="009C7826" w:rsidP="008B6D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</w:rPr>
      </w:pPr>
    </w:p>
    <w:p w14:paraId="66D2BFB0" w14:textId="77777777" w:rsidR="009C7826" w:rsidRDefault="009C7826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5B0D9F5A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  <w:r w:rsidRPr="00AD520E">
        <w:rPr>
          <w:rFonts w:ascii="Times New Roman" w:eastAsia="SimSun" w:hAnsi="Times New Roman"/>
        </w:rPr>
        <w:t>Приложение</w:t>
      </w:r>
    </w:p>
    <w:p w14:paraId="34A7229A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before="100" w:after="0" w:line="240" w:lineRule="auto"/>
        <w:ind w:left="6237"/>
        <w:jc w:val="center"/>
        <w:rPr>
          <w:rFonts w:ascii="Times New Roman" w:eastAsia="SimSun" w:hAnsi="Times New Roman"/>
        </w:rPr>
      </w:pPr>
      <w:r w:rsidRPr="00AD520E">
        <w:rPr>
          <w:rFonts w:ascii="Times New Roman" w:eastAsia="SimSun" w:hAnsi="Times New Roman"/>
        </w:rPr>
        <w:t>к постановлению администрации сельского поселения Талицкий сельсовет Добринского муниципального района Липецкой области</w:t>
      </w:r>
    </w:p>
    <w:p w14:paraId="0AE73ECC" w14:textId="43E8F11D" w:rsidR="00AD520E" w:rsidRPr="00AD520E" w:rsidRDefault="00AD520E" w:rsidP="00AD520E">
      <w:pPr>
        <w:widowControl w:val="0"/>
        <w:autoSpaceDE w:val="0"/>
        <w:autoSpaceDN w:val="0"/>
        <w:adjustRightInd w:val="0"/>
        <w:spacing w:before="100" w:after="0" w:line="240" w:lineRule="auto"/>
        <w:ind w:left="6237"/>
        <w:jc w:val="center"/>
        <w:rPr>
          <w:rFonts w:ascii="Times New Roman" w:eastAsia="SimSun" w:hAnsi="Times New Roman"/>
        </w:rPr>
      </w:pPr>
      <w:r w:rsidRPr="00AD520E">
        <w:rPr>
          <w:rFonts w:ascii="Times New Roman" w:eastAsia="SimSun" w:hAnsi="Times New Roman"/>
        </w:rPr>
        <w:t xml:space="preserve">от </w:t>
      </w:r>
      <w:r>
        <w:rPr>
          <w:rFonts w:ascii="Times New Roman" w:eastAsia="SimSun" w:hAnsi="Times New Roman"/>
        </w:rPr>
        <w:t>1</w:t>
      </w:r>
      <w:r w:rsidR="004F273E">
        <w:rPr>
          <w:rFonts w:ascii="Times New Roman" w:eastAsia="SimSun" w:hAnsi="Times New Roman"/>
        </w:rPr>
        <w:t>6</w:t>
      </w:r>
      <w:r>
        <w:rPr>
          <w:rFonts w:ascii="Times New Roman" w:eastAsia="SimSun" w:hAnsi="Times New Roman"/>
        </w:rPr>
        <w:t>.12.</w:t>
      </w:r>
      <w:r w:rsidRPr="00AD520E">
        <w:rPr>
          <w:rFonts w:ascii="Times New Roman" w:eastAsia="SimSun" w:hAnsi="Times New Roman"/>
        </w:rPr>
        <w:t>202</w:t>
      </w:r>
      <w:r w:rsidR="004F273E">
        <w:rPr>
          <w:rFonts w:ascii="Times New Roman" w:eastAsia="SimSun" w:hAnsi="Times New Roman"/>
        </w:rPr>
        <w:t>4</w:t>
      </w:r>
      <w:r w:rsidRPr="00AD520E">
        <w:rPr>
          <w:rFonts w:ascii="Times New Roman" w:eastAsia="SimSun" w:hAnsi="Times New Roman"/>
        </w:rPr>
        <w:t xml:space="preserve">    №</w:t>
      </w:r>
      <w:r>
        <w:rPr>
          <w:rFonts w:ascii="Times New Roman" w:eastAsia="SimSun" w:hAnsi="Times New Roman"/>
        </w:rPr>
        <w:t xml:space="preserve"> 7</w:t>
      </w:r>
      <w:r w:rsidR="004F273E">
        <w:rPr>
          <w:rFonts w:ascii="Times New Roman" w:eastAsia="SimSun" w:hAnsi="Times New Roman"/>
        </w:rPr>
        <w:t>8а</w:t>
      </w:r>
    </w:p>
    <w:p w14:paraId="6460CB35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060ABCF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7AC1232" w14:textId="77777777" w:rsidR="00AD520E" w:rsidRPr="00AD520E" w:rsidRDefault="00AD520E" w:rsidP="00AD5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6BEDAA95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 xml:space="preserve">Программа </w:t>
      </w:r>
    </w:p>
    <w:p w14:paraId="17B5FD28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116911679"/>
      <w:r w:rsidRPr="004F273E">
        <w:rPr>
          <w:rFonts w:ascii="Times New Roman" w:hAnsi="Times New Roman"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</w:t>
      </w:r>
      <w:bookmarkStart w:id="1" w:name="_Hlk116911208"/>
      <w:r w:rsidRPr="004F273E">
        <w:rPr>
          <w:rFonts w:ascii="Times New Roman" w:hAnsi="Times New Roman"/>
          <w:sz w:val="28"/>
          <w:szCs w:val="28"/>
        </w:rPr>
        <w:t xml:space="preserve">сельского поселения Талицкий сельсовет </w:t>
      </w:r>
      <w:bookmarkEnd w:id="1"/>
      <w:r w:rsidRPr="004F273E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  <w:bookmarkEnd w:id="0"/>
      <w:r w:rsidRPr="004F273E">
        <w:rPr>
          <w:rFonts w:ascii="Times New Roman" w:hAnsi="Times New Roman"/>
          <w:sz w:val="28"/>
          <w:szCs w:val="28"/>
        </w:rPr>
        <w:t>, на 2025 год</w:t>
      </w:r>
    </w:p>
    <w:p w14:paraId="3BBDB814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784BBB38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Талицкий сельсовет Добринского муниципального района Липецкой области (далее -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C5A3906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Настоящая Программа разработана и подлежит исполнению должностным лицом администрации сельского поселения Талицкий сельсовет Добринского муниципального района Липецкой области, уполномоченным на осуществление муниципального контроля в сфере благоустройства (далее по тексту - должностное лицо).</w:t>
      </w:r>
    </w:p>
    <w:p w14:paraId="7C4A6162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C86F45F" w14:textId="77777777" w:rsidR="004F273E" w:rsidRPr="004F273E" w:rsidRDefault="004F273E" w:rsidP="004F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7059BF71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E125793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 xml:space="preserve">Согласно пунктам 3, 4 Положении «О муниципальном контроле в сфере благоустройства на территории сельского поселения Талицкий сельсовет Добринского муниципального района Липецкой области» (утв. Решением Совета депутатов сельского поселения Талицкий сельсовет Добринского муниципального района Липецкой обл. от 09.11.2021 № 50-рс, далее – Положение) предметом муниципального контроля в сфере благоустройства на территории сельского поселения Талицкий сельсовет Добринского </w:t>
      </w:r>
      <w:r w:rsidRPr="004F273E">
        <w:rPr>
          <w:rFonts w:ascii="Times New Roman" w:hAnsi="Times New Roman"/>
          <w:sz w:val="28"/>
          <w:szCs w:val="28"/>
        </w:rPr>
        <w:lastRenderedPageBreak/>
        <w:t>муниципального района Липецкой области (далее муниципальный контроль) является 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№131-ФЗ «Об общих принципах организации местного самоуправления в Российской Федерации»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муниципального образования и Уставами сельских поселений, Правилами благоустройства сельских поселений, иными муниципальными нормативными правовыми актами:</w:t>
      </w:r>
    </w:p>
    <w:p w14:paraId="60B67040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1) соблюдение контролируемыми лицами Правил благоустройства территории сельского поселения Талицкий сельсовет Добринского муниципального района;</w:t>
      </w:r>
    </w:p>
    <w:p w14:paraId="51FD3CE3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№181-ФЗ «О социальной защите инвалидов в Российской Федерации» на территории сельского поселения Талицкий сельсовет Добринского муниципального района.</w:t>
      </w:r>
    </w:p>
    <w:p w14:paraId="7B15B10B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 xml:space="preserve">4. Объектами муниципального контроля (далее - объект контроля)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объекты установленные статьей 16 Федерального закона от 31 июля 2020 года №248-ФЗ «О государственном контроле (надзоре) и муниципальном контроле в Российской Федерации», в сфере благоустройства. </w:t>
      </w:r>
    </w:p>
    <w:p w14:paraId="0A35F85F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В 2024 год проверки в рамках осуществления муниципального земельного контроля в отношении граждан и юридических лиц не проводились в соответствии с Постановлением Правительства Российской Федерации от 10.03.2022 №336 «Об особенностях организации и осуществления государственного контроля (надзора), муниципального контроля».</w:t>
      </w:r>
    </w:p>
    <w:p w14:paraId="53861446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 xml:space="preserve">В рамках профилактики рисков причинения вреда (ущерба) охраняемым законом ценностям в сфере муниципального контроля осуществляются информирование и консультирование, предусмотренные разделом </w:t>
      </w:r>
      <w:r w:rsidRPr="004F273E">
        <w:rPr>
          <w:rFonts w:ascii="Times New Roman" w:hAnsi="Times New Roman"/>
          <w:sz w:val="28"/>
          <w:szCs w:val="28"/>
          <w:lang w:val="en-US"/>
        </w:rPr>
        <w:t>III</w:t>
      </w:r>
      <w:r w:rsidRPr="004F273E">
        <w:rPr>
          <w:rFonts w:ascii="Times New Roman" w:hAnsi="Times New Roman"/>
          <w:sz w:val="28"/>
          <w:szCs w:val="28"/>
        </w:rPr>
        <w:t xml:space="preserve"> Положения. </w:t>
      </w:r>
    </w:p>
    <w:p w14:paraId="59C4B15F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от 31 июля 2020 года №248-ФЗ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«Интернет».</w:t>
      </w:r>
    </w:p>
    <w:p w14:paraId="69D57196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В рамках указанного профилактического мероприятия контрольным органом размещено и поддерживаются в актуальном состоянии на своем официальном сайте в сети «Интернет»:</w:t>
      </w:r>
    </w:p>
    <w:p w14:paraId="3C736CCC" w14:textId="77777777" w:rsidR="004F273E" w:rsidRPr="004F273E" w:rsidRDefault="004F273E" w:rsidP="004F273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lastRenderedPageBreak/>
        <w:t>тексты нормативных правовых актов, регулирующих осуществление муниципального контроля;</w:t>
      </w:r>
    </w:p>
    <w:p w14:paraId="332197C4" w14:textId="77777777" w:rsidR="004F273E" w:rsidRPr="004F273E" w:rsidRDefault="004F273E" w:rsidP="004F273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</w:r>
    </w:p>
    <w:p w14:paraId="2AC802E3" w14:textId="77777777" w:rsidR="004F273E" w:rsidRPr="004F273E" w:rsidRDefault="004F273E" w:rsidP="004F273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14:paraId="56237948" w14:textId="77777777" w:rsidR="004F273E" w:rsidRPr="004F273E" w:rsidRDefault="004F273E" w:rsidP="004F273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перечень индикаторов риска нарушения обязательных требований;</w:t>
      </w:r>
    </w:p>
    <w:p w14:paraId="29F0AF8D" w14:textId="77777777" w:rsidR="004F273E" w:rsidRPr="004F273E" w:rsidRDefault="004F273E" w:rsidP="004F273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перечень объектов контроля;</w:t>
      </w:r>
    </w:p>
    <w:p w14:paraId="118B7962" w14:textId="77777777" w:rsidR="004F273E" w:rsidRPr="004F273E" w:rsidRDefault="004F273E" w:rsidP="004F273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программа профилактики рисков причинения вреда;</w:t>
      </w:r>
    </w:p>
    <w:p w14:paraId="2EBC712E" w14:textId="77777777" w:rsidR="004F273E" w:rsidRPr="004F273E" w:rsidRDefault="004F273E" w:rsidP="004F273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исчерпывающий перечень сведений, которые могут запрашиваться контрольным (надзорным) органом у контролируемого лица;</w:t>
      </w:r>
    </w:p>
    <w:p w14:paraId="0E4EBD9E" w14:textId="77777777" w:rsidR="004F273E" w:rsidRPr="004F273E" w:rsidRDefault="004F273E" w:rsidP="004F273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сведения о способах получения консультаций по вопросам соблюдения обязательных требований;</w:t>
      </w:r>
    </w:p>
    <w:p w14:paraId="7DCD09F2" w14:textId="77777777" w:rsidR="004F273E" w:rsidRPr="004F273E" w:rsidRDefault="004F273E" w:rsidP="004F273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доклад о муниципальном контроле</w:t>
      </w:r>
      <w:r w:rsidRPr="004F273E">
        <w:rPr>
          <w:rFonts w:ascii="Times New Roman" w:hAnsi="Times New Roman"/>
          <w:sz w:val="24"/>
          <w:szCs w:val="24"/>
        </w:rPr>
        <w:t xml:space="preserve"> </w:t>
      </w:r>
      <w:r w:rsidRPr="004F273E">
        <w:rPr>
          <w:rFonts w:ascii="Times New Roman" w:hAnsi="Times New Roman"/>
          <w:sz w:val="28"/>
          <w:szCs w:val="28"/>
        </w:rPr>
        <w:t>за 2024 год.</w:t>
      </w:r>
    </w:p>
    <w:p w14:paraId="3E0387EB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 xml:space="preserve">Консультирование контролируемых лиц и их представителей регламентировано положениями статьи 50 Федерального закона от 31 июля 2020 года №248-ФЗ «О государственном контроле (надзоре) и муниципальном контроле в Российской Федерации» по вопросам, касающимся организации и осуществления муниципального контроля. </w:t>
      </w:r>
    </w:p>
    <w:p w14:paraId="288217B7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Письменное консультирование может осуществляется по следующим вопросам:</w:t>
      </w:r>
    </w:p>
    <w:p w14:paraId="21D49D0D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7499BFD4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2) порядка проведения контрольных мероприятий;</w:t>
      </w:r>
    </w:p>
    <w:p w14:paraId="49612C7D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3) периодичности проведения контрольных мероприятий;</w:t>
      </w:r>
    </w:p>
    <w:p w14:paraId="2FF496A5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4) порядка принятия решений по итогам контрольных мероприятий;</w:t>
      </w:r>
    </w:p>
    <w:p w14:paraId="55440C9C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2EA4A041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За истекший период 2024 года обращений о письменном консультировании по вопросам применения муниципального контроля не поступало.</w:t>
      </w:r>
    </w:p>
    <w:p w14:paraId="7CA4A072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Устное консультирование может осуществляться должностным лицом уполномоченного органа по телефону, посредством видео-конференц-связи, на личном приеме, либо в ходе проведения профилактического мероприятия или контрольного мероприятия.</w:t>
      </w:r>
    </w:p>
    <w:p w14:paraId="52AC3684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Консультирование по телефону и посредством видео-конференц-связи, а также при личном обращении осуществляется в соответствии с графиком на 2023 год, утвержденным руководителем уполномоченного органа и размещенным на информационном стенде в помещении уполномоченного органа в доступном для граждан месте, а также на официальном сайте уполномоченного органа в сети «Интернет». Данный график содержит дату и время проведения консультирования; номер телефона, фамилию, имя, отчество должностного лица уполномоченного органа, осуществляющего консультирование.</w:t>
      </w:r>
    </w:p>
    <w:p w14:paraId="33B43E98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lastRenderedPageBreak/>
        <w:t>За истекший период 2024 года обращений об устном консультировании по вопросам применения муниципального контроля не поступало.</w:t>
      </w:r>
    </w:p>
    <w:p w14:paraId="24D2227D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C81E403" w14:textId="77777777" w:rsidR="004F273E" w:rsidRPr="004F273E" w:rsidRDefault="004F273E" w:rsidP="004F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Цели и задачи реализации Программы</w:t>
      </w:r>
    </w:p>
    <w:p w14:paraId="0E150F53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8F99A86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Целями профилактической работы являются:</w:t>
      </w:r>
    </w:p>
    <w:p w14:paraId="7AA9E96F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636D3099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EEE3F5C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4501AE33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6C84A514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5) снижение административной нагрузки на контролируемых лиц;</w:t>
      </w:r>
    </w:p>
    <w:p w14:paraId="37BDE634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6) снижение размера ущерба, причиняемого охраняемым законом ценностям.</w:t>
      </w:r>
    </w:p>
    <w:p w14:paraId="0B352F23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Задачами профилактической работы являются:</w:t>
      </w:r>
    </w:p>
    <w:p w14:paraId="125E07D1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14:paraId="3C5E95F2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13AB4786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3) повышение правосознания и правовой культуры юридических лиц, индивидуальных предпринимателей и граждан.</w:t>
      </w:r>
    </w:p>
    <w:p w14:paraId="2CE394A8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1CAB49E" w14:textId="77777777" w:rsidR="004F273E" w:rsidRPr="004F273E" w:rsidRDefault="004F273E" w:rsidP="004F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 xml:space="preserve">Перечень профилактических мероприятий, </w:t>
      </w:r>
    </w:p>
    <w:p w14:paraId="487FE518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сроки (периодичность) их проведения</w:t>
      </w:r>
    </w:p>
    <w:p w14:paraId="6D849F6F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4292"/>
        <w:gridCol w:w="1701"/>
        <w:gridCol w:w="3402"/>
      </w:tblGrid>
      <w:tr w:rsidR="004F273E" w:rsidRPr="004F273E" w14:paraId="1AD2D546" w14:textId="77777777" w:rsidTr="00255475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3E55DBD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  <w:p w14:paraId="6149CB3D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706CA1C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0A84840B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8CA54BE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C016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Ответственное должностное лицо</w:t>
            </w:r>
          </w:p>
        </w:tc>
      </w:tr>
      <w:tr w:rsidR="004F273E" w:rsidRPr="004F273E" w14:paraId="5EE164DF" w14:textId="77777777" w:rsidTr="00255475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54CAAA2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93AD847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Информирование по вопросам соблюдения обязательных требований посредством размещения соответствующих сведений на официальном сайте администрации сельского поселения Талицкий сельсовет Добринского муниципального района Липецкой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187E3F3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B80B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Уполномоченное должностное лицо администрации сельского поселения Талицкий сельсовет Добринского муниципального района Липецкой области</w:t>
            </w:r>
          </w:p>
        </w:tc>
      </w:tr>
      <w:tr w:rsidR="004F273E" w:rsidRPr="004F273E" w14:paraId="5619A3DA" w14:textId="77777777" w:rsidTr="00255475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7E7A7EA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D217ADF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Консультирование в устной или письменной форме по вопросам:</w:t>
            </w:r>
          </w:p>
          <w:p w14:paraId="6873A60F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7B6809D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 xml:space="preserve">- порядка применения положений нормативных правовых актов, содержащих обязательные требования, </w:t>
            </w:r>
            <w:r w:rsidRPr="004F273E">
              <w:rPr>
                <w:rFonts w:ascii="Times New Roman" w:hAnsi="Times New Roman"/>
                <w:sz w:val="24"/>
                <w:szCs w:val="24"/>
              </w:rPr>
              <w:lastRenderedPageBreak/>
              <w:t>соблюдение которых является предметом муниципального контроля</w:t>
            </w:r>
          </w:p>
          <w:p w14:paraId="6F70E7D7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- порядка проведения контрольных мероприятий;</w:t>
            </w:r>
          </w:p>
          <w:p w14:paraId="597B1705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- периодичности проведения контрольных мероприятий;</w:t>
            </w:r>
          </w:p>
          <w:p w14:paraId="622EF4A7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- порядка принятия решений по итогам контрольных мероприятий;</w:t>
            </w:r>
          </w:p>
          <w:p w14:paraId="3E6CA2B4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-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8AAACC7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42E1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Уполномоченное должностное лицо администрации сельского поселения Талицкий сельсовет Добринского муниципального района Липецкой области</w:t>
            </w:r>
          </w:p>
        </w:tc>
      </w:tr>
      <w:tr w:rsidR="004F273E" w:rsidRPr="004F273E" w14:paraId="70286213" w14:textId="77777777" w:rsidTr="00255475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0AFD49D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47C4C85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Подготовка и размещение доклада, содержащего результаты обобщения правоприменительной практики контрольного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F908115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до 15 апреля года, следующего за отчетным годом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B249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Уполномоченное должностное лицо администрации сельского поселения Талицкий сельсовет Добринского муниципального района Липецкой области</w:t>
            </w:r>
          </w:p>
        </w:tc>
      </w:tr>
    </w:tbl>
    <w:p w14:paraId="58475EA6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506E7F0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34FCAFAA" w14:textId="77777777" w:rsidR="004F273E" w:rsidRPr="004F273E" w:rsidRDefault="004F273E" w:rsidP="004F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273E">
        <w:rPr>
          <w:rFonts w:ascii="Times New Roman" w:hAnsi="Times New Roman"/>
          <w:sz w:val="28"/>
          <w:szCs w:val="28"/>
        </w:rPr>
        <w:t>Показатели результативности и эффективности Программы</w:t>
      </w:r>
    </w:p>
    <w:p w14:paraId="5CEBDF8D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5851"/>
        <w:gridCol w:w="3544"/>
      </w:tblGrid>
      <w:tr w:rsidR="004F273E" w:rsidRPr="004F273E" w14:paraId="208FFB43" w14:textId="77777777" w:rsidTr="00255475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FEC1969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F97AE47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905D186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0C12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Величина</w:t>
            </w:r>
          </w:p>
        </w:tc>
      </w:tr>
      <w:tr w:rsidR="004F273E" w:rsidRPr="004F273E" w14:paraId="7A905E27" w14:textId="77777777" w:rsidTr="00255475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EA70265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813BA59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Полнота информации, размещенной на официальном сайте администрации сельского поселения Талицкий сельсовет Добринского муниципального района Липецкой области в сети «Интернет» в соответствии с частью 3 статьи 46 Федерального закона от 31 июля 2021 года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EA7C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4F273E" w:rsidRPr="004F273E" w14:paraId="5751D7CC" w14:textId="77777777" w:rsidTr="00255475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0F78E679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C2E5D71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 xml:space="preserve">Доля лиц, удовлетворенных консультированием </w:t>
            </w:r>
          </w:p>
          <w:p w14:paraId="09C37559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 xml:space="preserve">в общем количестве лиц, обратившихся </w:t>
            </w:r>
          </w:p>
          <w:p w14:paraId="2A797AC6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за консультированием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D48D" w14:textId="77777777" w:rsidR="004F273E" w:rsidRPr="004F273E" w:rsidRDefault="004F273E" w:rsidP="004F2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73E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</w:tbl>
    <w:p w14:paraId="79D09E3F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"/>
          <w:szCs w:val="2"/>
        </w:rPr>
      </w:pPr>
    </w:p>
    <w:p w14:paraId="5353E1BA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4078CBD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0AF0547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56A4DBC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A34F014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BEAED61" w14:textId="77777777" w:rsidR="004F273E" w:rsidRPr="004F273E" w:rsidRDefault="004F273E" w:rsidP="004F27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B3C969C" w14:textId="77777777" w:rsidR="00C26191" w:rsidRDefault="00C26191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sectPr w:rsidR="00C26191" w:rsidSect="0043367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49" w:bottom="851" w:left="1418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85755" w14:textId="77777777" w:rsidR="00BD42EB" w:rsidRDefault="00BD42EB">
      <w:pPr>
        <w:spacing w:after="0" w:line="240" w:lineRule="auto"/>
      </w:pPr>
      <w:r>
        <w:separator/>
      </w:r>
    </w:p>
  </w:endnote>
  <w:endnote w:type="continuationSeparator" w:id="0">
    <w:p w14:paraId="25826428" w14:textId="77777777" w:rsidR="00BD42EB" w:rsidRDefault="00BD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BE57F" w14:textId="77777777" w:rsidR="00C26191" w:rsidRDefault="00C26191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3F5BA" w14:textId="77777777" w:rsidR="00C26191" w:rsidRDefault="00C2619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E0F802" w14:textId="77777777" w:rsidR="00BD42EB" w:rsidRDefault="00BD42EB">
      <w:pPr>
        <w:spacing w:after="0" w:line="240" w:lineRule="auto"/>
      </w:pPr>
      <w:r>
        <w:separator/>
      </w:r>
    </w:p>
  </w:footnote>
  <w:footnote w:type="continuationSeparator" w:id="0">
    <w:p w14:paraId="15F919C3" w14:textId="77777777" w:rsidR="00BD42EB" w:rsidRDefault="00BD4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DA449" w14:textId="77777777" w:rsidR="00C26191" w:rsidRDefault="00C26191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3488E" w14:textId="77777777" w:rsidR="00C26191" w:rsidRDefault="00C26191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B0DA9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 w15:restartNumberingAfterBreak="0">
    <w:nsid w:val="2C22557B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2E4221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33E17A14"/>
    <w:multiLevelType w:val="hybridMultilevel"/>
    <w:tmpl w:val="FFFFFFFF"/>
    <w:lvl w:ilvl="0" w:tplc="2482F164">
      <w:start w:val="1"/>
      <w:numFmt w:val="decimal"/>
      <w:lvlText w:val="%1)"/>
      <w:lvlJc w:val="left"/>
      <w:pPr>
        <w:ind w:left="103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 w16cid:durableId="49502807">
    <w:abstractNumId w:val="2"/>
  </w:num>
  <w:num w:numId="2" w16cid:durableId="2006088763">
    <w:abstractNumId w:val="0"/>
  </w:num>
  <w:num w:numId="3" w16cid:durableId="444230743">
    <w:abstractNumId w:val="3"/>
  </w:num>
  <w:num w:numId="4" w16cid:durableId="1086225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6E"/>
    <w:rsid w:val="00043B93"/>
    <w:rsid w:val="000F3024"/>
    <w:rsid w:val="001A6D66"/>
    <w:rsid w:val="001B60EC"/>
    <w:rsid w:val="00233141"/>
    <w:rsid w:val="002478DE"/>
    <w:rsid w:val="002665A8"/>
    <w:rsid w:val="002D67EB"/>
    <w:rsid w:val="002E3A85"/>
    <w:rsid w:val="00395C46"/>
    <w:rsid w:val="00396383"/>
    <w:rsid w:val="003D0646"/>
    <w:rsid w:val="003E42E2"/>
    <w:rsid w:val="0043367D"/>
    <w:rsid w:val="0046167D"/>
    <w:rsid w:val="004C0351"/>
    <w:rsid w:val="004F273E"/>
    <w:rsid w:val="00540774"/>
    <w:rsid w:val="00544BE3"/>
    <w:rsid w:val="005464B4"/>
    <w:rsid w:val="005A2D23"/>
    <w:rsid w:val="006A2A6C"/>
    <w:rsid w:val="006A5019"/>
    <w:rsid w:val="006C1F71"/>
    <w:rsid w:val="007026A3"/>
    <w:rsid w:val="00740A16"/>
    <w:rsid w:val="0076737E"/>
    <w:rsid w:val="007D7B31"/>
    <w:rsid w:val="00833649"/>
    <w:rsid w:val="0086416E"/>
    <w:rsid w:val="008B3CCE"/>
    <w:rsid w:val="008B6DA7"/>
    <w:rsid w:val="00944840"/>
    <w:rsid w:val="00954C84"/>
    <w:rsid w:val="0098799B"/>
    <w:rsid w:val="009C7826"/>
    <w:rsid w:val="009F0451"/>
    <w:rsid w:val="009F0D2D"/>
    <w:rsid w:val="00AA17BB"/>
    <w:rsid w:val="00AA772A"/>
    <w:rsid w:val="00AD520E"/>
    <w:rsid w:val="00B4207E"/>
    <w:rsid w:val="00B515CE"/>
    <w:rsid w:val="00BC18AC"/>
    <w:rsid w:val="00BD42EB"/>
    <w:rsid w:val="00BE02D6"/>
    <w:rsid w:val="00C26191"/>
    <w:rsid w:val="00C72C82"/>
    <w:rsid w:val="00CA5636"/>
    <w:rsid w:val="00E259C6"/>
    <w:rsid w:val="00F1095E"/>
    <w:rsid w:val="00FC1B68"/>
    <w:rsid w:val="00FD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4880F"/>
  <w15:docId w15:val="{73AAEC93-31B7-45B9-A146-F0C8420A6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1923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городского округа Верхний Тагил"Об утверждении программы профилактики рисков причинения вреда (ущерба) охраняемым законом ценностям в области обеспечения муниципального земельного контроля на территории городского округа Верхни</vt:lpstr>
    </vt:vector>
  </TitlesOfParts>
  <Company>КонсультантПлюс Версия 4022.00.09</Company>
  <LinksUpToDate>false</LinksUpToDate>
  <CharactersWithSpaces>12860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городского округа Верхний Тагил"Об утверждении программы профилактики рисков причинения вреда (ущерба) охраняемым законом ценностям в области обеспечения муниципального земельного контроля на территории городского округа Верхни</dc:title>
  <dc:subject/>
  <dc:creator>Чернова Ольга Игоревна</dc:creator>
  <cp:keywords/>
  <dc:description/>
  <cp:lastModifiedBy>user</cp:lastModifiedBy>
  <cp:revision>2</cp:revision>
  <cp:lastPrinted>2022-12-16T08:12:00Z</cp:lastPrinted>
  <dcterms:created xsi:type="dcterms:W3CDTF">2024-12-24T05:18:00Z</dcterms:created>
  <dcterms:modified xsi:type="dcterms:W3CDTF">2024-12-24T05:18:00Z</dcterms:modified>
</cp:coreProperties>
</file>