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B66A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C63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.03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966F2" w:rsidRDefault="005966F2" w:rsidP="00B66A79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B66A79">
        <w:rPr>
          <w:rFonts w:ascii="Times New Roman" w:hAnsi="Times New Roman" w:cs="Times New Roman"/>
          <w:sz w:val="28"/>
          <w:szCs w:val="28"/>
        </w:rPr>
        <w:t>жилому дому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66A79" w:rsidRPr="00B66A79">
        <w:rPr>
          <w:rFonts w:ascii="Times New Roman" w:hAnsi="Times New Roman" w:cs="Times New Roman"/>
          <w:sz w:val="28"/>
          <w:szCs w:val="28"/>
        </w:rPr>
        <w:t>48:04:1020101:24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B66A7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6A79">
        <w:rPr>
          <w:rFonts w:ascii="Times New Roman" w:hAnsi="Times New Roman" w:cs="Times New Roman"/>
          <w:sz w:val="28"/>
          <w:szCs w:val="28"/>
        </w:rPr>
        <w:t>Московка</w:t>
      </w:r>
      <w:proofErr w:type="spellEnd"/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B66A79">
        <w:rPr>
          <w:rFonts w:ascii="Times New Roman" w:hAnsi="Times New Roman" w:cs="Times New Roman"/>
          <w:sz w:val="28"/>
          <w:szCs w:val="28"/>
        </w:rPr>
        <w:t>Московская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B66A79">
        <w:rPr>
          <w:rFonts w:ascii="Times New Roman" w:hAnsi="Times New Roman" w:cs="Times New Roman"/>
          <w:sz w:val="28"/>
          <w:szCs w:val="28"/>
        </w:rPr>
        <w:t>дом 20</w:t>
      </w:r>
      <w:bookmarkEnd w:id="0"/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B66A79" w:rsidRDefault="00B66A79" w:rsidP="00B66A79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присвоенный адрес считать ошибочным.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340028"/>
    <w:rsid w:val="00346E7C"/>
    <w:rsid w:val="003C0C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66A79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2017-02-21T07:13:00Z</cp:lastPrinted>
  <dcterms:created xsi:type="dcterms:W3CDTF">2017-03-01T05:48:00Z</dcterms:created>
  <dcterms:modified xsi:type="dcterms:W3CDTF">2017-03-01T05:48:00Z</dcterms:modified>
</cp:coreProperties>
</file>