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A0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DE017F">
        <w:rPr>
          <w:rFonts w:ascii="Times New Roman" w:hAnsi="Times New Roman" w:cs="Times New Roman"/>
          <w:sz w:val="28"/>
          <w:szCs w:val="28"/>
        </w:rPr>
        <w:t>84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A0CD5">
        <w:rPr>
          <w:rFonts w:ascii="Times New Roman" w:hAnsi="Times New Roman" w:cs="Times New Roman"/>
          <w:sz w:val="28"/>
          <w:szCs w:val="28"/>
        </w:rPr>
        <w:t>48:04:1030104:</w:t>
      </w:r>
      <w:r w:rsidR="00DE017F">
        <w:rPr>
          <w:rFonts w:ascii="Times New Roman" w:hAnsi="Times New Roman" w:cs="Times New Roman"/>
          <w:sz w:val="28"/>
          <w:szCs w:val="28"/>
        </w:rPr>
        <w:t>3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BF5135">
        <w:rPr>
          <w:rFonts w:ascii="Times New Roman" w:hAnsi="Times New Roman" w:cs="Times New Roman"/>
          <w:sz w:val="28"/>
          <w:szCs w:val="28"/>
        </w:rPr>
        <w:t>Нестерова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DE017F">
        <w:rPr>
          <w:rFonts w:ascii="Times New Roman" w:hAnsi="Times New Roman" w:cs="Times New Roman"/>
          <w:sz w:val="28"/>
          <w:szCs w:val="28"/>
        </w:rPr>
        <w:t>земельный участок  102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Pr="00011394" w:rsidRDefault="00011394" w:rsidP="0001139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394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011394">
        <w:rPr>
          <w:rFonts w:ascii="Times New Roman" w:hAnsi="Times New Roman" w:cs="Times New Roman"/>
          <w:sz w:val="28"/>
          <w:szCs w:val="28"/>
        </w:rPr>
        <w:t xml:space="preserve"> с к</w:t>
      </w:r>
      <w:r w:rsidR="009742DB">
        <w:rPr>
          <w:rFonts w:ascii="Times New Roman" w:hAnsi="Times New Roman" w:cs="Times New Roman"/>
          <w:sz w:val="28"/>
          <w:szCs w:val="28"/>
        </w:rPr>
        <w:t>адастровым номером 48:04:1030236:</w:t>
      </w:r>
      <w:r w:rsidR="00DE017F">
        <w:rPr>
          <w:rFonts w:ascii="Times New Roman" w:hAnsi="Times New Roman" w:cs="Times New Roman"/>
          <w:sz w:val="28"/>
          <w:szCs w:val="28"/>
        </w:rPr>
        <w:t>366</w:t>
      </w:r>
      <w:r w:rsidRPr="00011394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01139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11394">
        <w:rPr>
          <w:rFonts w:ascii="Times New Roman" w:hAnsi="Times New Roman" w:cs="Times New Roman"/>
          <w:sz w:val="28"/>
          <w:szCs w:val="28"/>
        </w:rPr>
        <w:t xml:space="preserve"> Чамлык, ул. </w:t>
      </w:r>
      <w:r w:rsidR="00DE017F">
        <w:rPr>
          <w:rFonts w:ascii="Times New Roman" w:hAnsi="Times New Roman" w:cs="Times New Roman"/>
          <w:sz w:val="28"/>
          <w:szCs w:val="28"/>
        </w:rPr>
        <w:t>Нестерова,  дом  102</w:t>
      </w:r>
      <w:r w:rsidRPr="00011394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A0CD5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42DB"/>
    <w:rsid w:val="009750C1"/>
    <w:rsid w:val="00986EF9"/>
    <w:rsid w:val="00AC564E"/>
    <w:rsid w:val="00AD2FD2"/>
    <w:rsid w:val="00AF0804"/>
    <w:rsid w:val="00B47A4C"/>
    <w:rsid w:val="00BB01C6"/>
    <w:rsid w:val="00BD686E"/>
    <w:rsid w:val="00BF5135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E017F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2017-10-27T06:23:00Z</cp:lastPrinted>
  <dcterms:created xsi:type="dcterms:W3CDTF">2017-10-27T06:23:00Z</dcterms:created>
  <dcterms:modified xsi:type="dcterms:W3CDTF">2017-10-27T06:23:00Z</dcterms:modified>
</cp:coreProperties>
</file>