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24B1E" w14:textId="77777777" w:rsidR="00C26191" w:rsidRPr="0043367D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  <w:b/>
          <w:sz w:val="32"/>
          <w:szCs w:val="32"/>
        </w:rPr>
      </w:pPr>
      <w:r w:rsidRPr="0043367D">
        <w:rPr>
          <w:rFonts w:ascii="Times New Roman" w:eastAsia="SimSun" w:hAnsi="Times New Roman"/>
          <w:b/>
          <w:sz w:val="32"/>
          <w:szCs w:val="32"/>
        </w:rPr>
        <w:t>ПРОЕКТ</w:t>
      </w:r>
    </w:p>
    <w:p w14:paraId="01D88A41" w14:textId="77777777" w:rsidR="00C2619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6B3C969C" w14:textId="77777777" w:rsidR="00C2619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</w:p>
    <w:p w14:paraId="0E6AC4F4" w14:textId="77777777" w:rsidR="00C26191" w:rsidRPr="007D7B31" w:rsidRDefault="00C26191" w:rsidP="007D7B31">
      <w:pPr>
        <w:widowControl w:val="0"/>
        <w:autoSpaceDE w:val="0"/>
        <w:autoSpaceDN w:val="0"/>
        <w:adjustRightInd w:val="0"/>
        <w:spacing w:after="0" w:line="240" w:lineRule="auto"/>
        <w:ind w:left="6237"/>
        <w:jc w:val="center"/>
        <w:rPr>
          <w:rFonts w:ascii="Times New Roman" w:eastAsia="SimSun" w:hAnsi="Times New Roman"/>
        </w:rPr>
      </w:pPr>
      <w:r w:rsidRPr="007D7B31">
        <w:rPr>
          <w:rFonts w:ascii="Times New Roman" w:eastAsia="SimSun" w:hAnsi="Times New Roman"/>
        </w:rPr>
        <w:t>Приложение</w:t>
      </w:r>
    </w:p>
    <w:p w14:paraId="31128CCC" w14:textId="75A13B3C" w:rsidR="00C26191" w:rsidRPr="007D7B31" w:rsidRDefault="00C26191" w:rsidP="0043367D">
      <w:pPr>
        <w:widowControl w:val="0"/>
        <w:autoSpaceDE w:val="0"/>
        <w:autoSpaceDN w:val="0"/>
        <w:adjustRightInd w:val="0"/>
        <w:spacing w:before="100" w:after="0" w:line="240" w:lineRule="auto"/>
        <w:ind w:left="6237"/>
        <w:jc w:val="center"/>
        <w:rPr>
          <w:rFonts w:ascii="Times New Roman" w:eastAsia="SimSun" w:hAnsi="Times New Roman"/>
        </w:rPr>
      </w:pPr>
      <w:r w:rsidRPr="007D7B31">
        <w:rPr>
          <w:rFonts w:ascii="Times New Roman" w:eastAsia="SimSun" w:hAnsi="Times New Roman"/>
        </w:rPr>
        <w:t>к постановлению администрации</w:t>
      </w:r>
      <w:r>
        <w:rPr>
          <w:rFonts w:ascii="Times New Roman" w:eastAsia="SimSun" w:hAnsi="Times New Roman"/>
        </w:rPr>
        <w:t xml:space="preserve"> сельского поселения                        </w:t>
      </w:r>
      <w:r w:rsidR="0098799B">
        <w:rPr>
          <w:rFonts w:ascii="Times New Roman" w:hAnsi="Times New Roman"/>
          <w:bCs/>
          <w:kern w:val="36"/>
          <w:sz w:val="24"/>
          <w:szCs w:val="24"/>
        </w:rPr>
        <w:t>Талицкий</w:t>
      </w:r>
      <w:r>
        <w:rPr>
          <w:rFonts w:ascii="Times New Roman" w:hAnsi="Times New Roman"/>
          <w:bCs/>
          <w:kern w:val="36"/>
          <w:sz w:val="24"/>
          <w:szCs w:val="24"/>
        </w:rPr>
        <w:t xml:space="preserve"> </w:t>
      </w:r>
      <w:r>
        <w:rPr>
          <w:rFonts w:ascii="Times New Roman" w:eastAsia="SimSun" w:hAnsi="Times New Roman"/>
        </w:rPr>
        <w:t>сельсовет</w:t>
      </w:r>
      <w:r w:rsidRPr="007D7B31">
        <w:rPr>
          <w:rFonts w:ascii="Times New Roman" w:eastAsia="SimSun" w:hAnsi="Times New Roman"/>
        </w:rPr>
        <w:t xml:space="preserve"> </w:t>
      </w:r>
      <w:r>
        <w:rPr>
          <w:rFonts w:ascii="Times New Roman" w:eastAsia="SimSun" w:hAnsi="Times New Roman"/>
        </w:rPr>
        <w:t xml:space="preserve">              </w:t>
      </w:r>
      <w:r w:rsidRPr="007D7B31">
        <w:rPr>
          <w:rFonts w:ascii="Times New Roman" w:eastAsia="SimSun" w:hAnsi="Times New Roman"/>
        </w:rPr>
        <w:t>Добринского</w:t>
      </w:r>
      <w:r>
        <w:rPr>
          <w:rFonts w:ascii="Times New Roman" w:eastAsia="SimSun" w:hAnsi="Times New Roman"/>
        </w:rPr>
        <w:t xml:space="preserve"> </w:t>
      </w:r>
      <w:r w:rsidRPr="007D7B31">
        <w:rPr>
          <w:rFonts w:ascii="Times New Roman" w:eastAsia="SimSun" w:hAnsi="Times New Roman"/>
        </w:rPr>
        <w:t>муниципального района Липецкой области</w:t>
      </w:r>
    </w:p>
    <w:p w14:paraId="2FB044E1" w14:textId="77777777" w:rsidR="00C26191" w:rsidRPr="007D7B31" w:rsidRDefault="00C26191" w:rsidP="007D7B31">
      <w:pPr>
        <w:widowControl w:val="0"/>
        <w:autoSpaceDE w:val="0"/>
        <w:autoSpaceDN w:val="0"/>
        <w:adjustRightInd w:val="0"/>
        <w:spacing w:before="100" w:after="0" w:line="240" w:lineRule="auto"/>
        <w:ind w:left="6237"/>
        <w:jc w:val="center"/>
        <w:rPr>
          <w:rFonts w:ascii="Times New Roman" w:eastAsia="SimSun" w:hAnsi="Times New Roman"/>
        </w:rPr>
      </w:pPr>
      <w:r w:rsidRPr="007D7B31">
        <w:rPr>
          <w:rFonts w:ascii="Times New Roman" w:eastAsia="SimSun" w:hAnsi="Times New Roman"/>
        </w:rPr>
        <w:t>от _________2022    №___________</w:t>
      </w:r>
    </w:p>
    <w:p w14:paraId="184F2C41" w14:textId="77777777" w:rsidR="00C26191" w:rsidRDefault="00C26191">
      <w:pPr>
        <w:pStyle w:val="ConsPlusNormal"/>
        <w:ind w:firstLine="540"/>
        <w:jc w:val="both"/>
      </w:pPr>
    </w:p>
    <w:p w14:paraId="30617C27" w14:textId="77777777" w:rsidR="00C26191" w:rsidRDefault="00C26191">
      <w:pPr>
        <w:pStyle w:val="ConsPlusNormal"/>
        <w:ind w:firstLine="540"/>
        <w:jc w:val="both"/>
      </w:pPr>
    </w:p>
    <w:p w14:paraId="26E4A309" w14:textId="77777777" w:rsidR="00C26191" w:rsidRDefault="00C26191">
      <w:pPr>
        <w:pStyle w:val="ConsPlusNormal"/>
        <w:ind w:firstLine="540"/>
        <w:jc w:val="both"/>
      </w:pPr>
    </w:p>
    <w:p w14:paraId="2C4F52F5" w14:textId="77777777" w:rsidR="00C26191" w:rsidRPr="0043367D" w:rsidRDefault="00C26191" w:rsidP="00E259C6">
      <w:pPr>
        <w:pStyle w:val="ConsPlusNormal"/>
        <w:jc w:val="center"/>
        <w:rPr>
          <w:b/>
          <w:sz w:val="28"/>
          <w:szCs w:val="28"/>
        </w:rPr>
      </w:pPr>
      <w:r w:rsidRPr="0043367D">
        <w:rPr>
          <w:b/>
          <w:sz w:val="28"/>
          <w:szCs w:val="28"/>
        </w:rPr>
        <w:t xml:space="preserve">Программа </w:t>
      </w:r>
    </w:p>
    <w:p w14:paraId="7A2E4DCD" w14:textId="67BF26F5" w:rsidR="00C26191" w:rsidRPr="0043367D" w:rsidRDefault="00C26191" w:rsidP="00954C84">
      <w:pPr>
        <w:pStyle w:val="ConsPlusNormal"/>
        <w:jc w:val="center"/>
        <w:rPr>
          <w:b/>
          <w:sz w:val="28"/>
          <w:szCs w:val="28"/>
        </w:rPr>
      </w:pPr>
      <w:bookmarkStart w:id="0" w:name="_Hlk116911679"/>
      <w:r w:rsidRPr="0043367D">
        <w:rPr>
          <w:b/>
          <w:sz w:val="28"/>
          <w:szCs w:val="28"/>
        </w:rPr>
        <w:t xml:space="preserve">профилактики рисков причинения вреда (ущерба) охраняемым </w:t>
      </w:r>
      <w:r>
        <w:rPr>
          <w:b/>
          <w:sz w:val="28"/>
          <w:szCs w:val="28"/>
        </w:rPr>
        <w:t xml:space="preserve">                      </w:t>
      </w:r>
      <w:r w:rsidRPr="0043367D">
        <w:rPr>
          <w:b/>
          <w:sz w:val="28"/>
          <w:szCs w:val="28"/>
        </w:rPr>
        <w:t xml:space="preserve">законом ценностям, соблюдение которых оценивается в рамках осуществления муниципального контроля в сфере благоустройства </w:t>
      </w:r>
      <w:r>
        <w:rPr>
          <w:b/>
          <w:sz w:val="28"/>
          <w:szCs w:val="28"/>
        </w:rPr>
        <w:t xml:space="preserve">                        </w:t>
      </w:r>
      <w:r w:rsidRPr="0043367D">
        <w:rPr>
          <w:b/>
          <w:sz w:val="28"/>
          <w:szCs w:val="28"/>
        </w:rPr>
        <w:t xml:space="preserve">на территории </w:t>
      </w:r>
      <w:bookmarkStart w:id="1" w:name="_Hlk116911208"/>
      <w:r w:rsidRPr="0043367D">
        <w:rPr>
          <w:b/>
          <w:sz w:val="28"/>
          <w:szCs w:val="28"/>
        </w:rPr>
        <w:t xml:space="preserve">сельского поселения </w:t>
      </w:r>
      <w:r w:rsidR="0098799B">
        <w:rPr>
          <w:b/>
          <w:bCs/>
          <w:kern w:val="36"/>
          <w:sz w:val="28"/>
          <w:szCs w:val="28"/>
        </w:rPr>
        <w:t>Талицкий</w:t>
      </w:r>
      <w:r w:rsidRPr="0043367D">
        <w:rPr>
          <w:b/>
          <w:sz w:val="28"/>
          <w:szCs w:val="28"/>
        </w:rPr>
        <w:t xml:space="preserve"> сельсовет</w:t>
      </w:r>
      <w:r>
        <w:rPr>
          <w:b/>
          <w:sz w:val="28"/>
          <w:szCs w:val="28"/>
        </w:rPr>
        <w:t xml:space="preserve">                         </w:t>
      </w:r>
      <w:r w:rsidRPr="0043367D">
        <w:rPr>
          <w:b/>
          <w:sz w:val="28"/>
          <w:szCs w:val="28"/>
        </w:rPr>
        <w:t xml:space="preserve"> </w:t>
      </w:r>
      <w:bookmarkEnd w:id="1"/>
      <w:r w:rsidRPr="0043367D">
        <w:rPr>
          <w:b/>
          <w:sz w:val="28"/>
          <w:szCs w:val="28"/>
        </w:rPr>
        <w:t>Добринского муниципального района</w:t>
      </w:r>
      <w:r>
        <w:rPr>
          <w:b/>
          <w:sz w:val="28"/>
          <w:szCs w:val="28"/>
        </w:rPr>
        <w:t xml:space="preserve"> </w:t>
      </w:r>
      <w:r w:rsidRPr="0043367D">
        <w:rPr>
          <w:b/>
          <w:sz w:val="28"/>
          <w:szCs w:val="28"/>
        </w:rPr>
        <w:t>Липецкой области</w:t>
      </w:r>
      <w:bookmarkEnd w:id="0"/>
      <w:r w:rsidRPr="0043367D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                                              </w:t>
      </w:r>
      <w:r w:rsidRPr="0043367D">
        <w:rPr>
          <w:b/>
          <w:sz w:val="28"/>
          <w:szCs w:val="28"/>
        </w:rPr>
        <w:t>на 2023 год</w:t>
      </w:r>
    </w:p>
    <w:p w14:paraId="5D6BB8A4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08975F7F" w14:textId="01295C1A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  <w:r w:rsidRPr="00E259C6">
        <w:rPr>
          <w:sz w:val="28"/>
          <w:szCs w:val="28"/>
        </w:rPr>
        <w:t xml:space="preserve">Настоящая Программа </w:t>
      </w:r>
      <w:r w:rsidRPr="00954C84">
        <w:rPr>
          <w:sz w:val="28"/>
          <w:szCs w:val="28"/>
        </w:rPr>
        <w:t xml:space="preserve">профилактики рисков причинения вреда (ущерба) охраняемым законом ценностям, соблюдение которых оценивается в рамках осуществления муниципального контроля в сфере благоустройства на территории 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954C84">
        <w:rPr>
          <w:sz w:val="28"/>
          <w:szCs w:val="28"/>
        </w:rPr>
        <w:t xml:space="preserve"> сельсовет Добринского муниципального района Липецкой области </w:t>
      </w:r>
      <w:r w:rsidRPr="00E259C6">
        <w:rPr>
          <w:sz w:val="28"/>
          <w:szCs w:val="28"/>
        </w:rPr>
        <w:t>(далее - Программа) разработана в целях стимулирования добросовестного соблюдения обязательных требований юридическими лицами, индивидуальными предпринимателями и гражданами,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создания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32373E8A" w14:textId="7DFE79F7" w:rsidR="00C26191" w:rsidRPr="00E259C6" w:rsidRDefault="00C26191">
      <w:pPr>
        <w:pStyle w:val="ConsPlusNormal"/>
        <w:spacing w:before="240"/>
        <w:ind w:firstLine="540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Настоящая Программа разработана и подлежит исполнению должностным лиц</w:t>
      </w:r>
      <w:r>
        <w:rPr>
          <w:sz w:val="28"/>
          <w:szCs w:val="28"/>
        </w:rPr>
        <w:t>ом</w:t>
      </w:r>
      <w:r w:rsidRPr="00E259C6">
        <w:rPr>
          <w:sz w:val="28"/>
          <w:szCs w:val="28"/>
        </w:rPr>
        <w:t xml:space="preserve"> </w:t>
      </w:r>
      <w:r w:rsidRPr="009F0451">
        <w:rPr>
          <w:sz w:val="28"/>
          <w:szCs w:val="28"/>
        </w:rPr>
        <w:t xml:space="preserve">администрации </w:t>
      </w:r>
      <w:r>
        <w:rPr>
          <w:sz w:val="28"/>
          <w:szCs w:val="28"/>
        </w:rPr>
        <w:t xml:space="preserve">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>
        <w:rPr>
          <w:sz w:val="28"/>
          <w:szCs w:val="28"/>
        </w:rPr>
        <w:t xml:space="preserve"> сельсовет </w:t>
      </w:r>
      <w:r w:rsidRPr="009F0451">
        <w:rPr>
          <w:sz w:val="28"/>
          <w:szCs w:val="28"/>
        </w:rPr>
        <w:t>Добринского муниципального района Липецкой области</w:t>
      </w:r>
      <w:r>
        <w:rPr>
          <w:sz w:val="28"/>
          <w:szCs w:val="28"/>
        </w:rPr>
        <w:t>, уполномоченным на осуществление муниципального контроля в сфере благоустройства</w:t>
      </w:r>
      <w:r w:rsidRPr="009F0451">
        <w:rPr>
          <w:sz w:val="28"/>
          <w:szCs w:val="28"/>
        </w:rPr>
        <w:t xml:space="preserve"> </w:t>
      </w:r>
      <w:r w:rsidRPr="00E259C6">
        <w:rPr>
          <w:sz w:val="28"/>
          <w:szCs w:val="28"/>
        </w:rPr>
        <w:t>(далее по тексту - должностн</w:t>
      </w:r>
      <w:r>
        <w:rPr>
          <w:sz w:val="28"/>
          <w:szCs w:val="28"/>
        </w:rPr>
        <w:t>о</w:t>
      </w:r>
      <w:r w:rsidRPr="00E259C6">
        <w:rPr>
          <w:sz w:val="28"/>
          <w:szCs w:val="28"/>
        </w:rPr>
        <w:t>е лиц</w:t>
      </w:r>
      <w:r>
        <w:rPr>
          <w:sz w:val="28"/>
          <w:szCs w:val="28"/>
        </w:rPr>
        <w:t>о</w:t>
      </w:r>
      <w:r w:rsidRPr="00E259C6">
        <w:rPr>
          <w:sz w:val="28"/>
          <w:szCs w:val="28"/>
        </w:rPr>
        <w:t>).</w:t>
      </w:r>
    </w:p>
    <w:p w14:paraId="0C66FED7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664B3540" w14:textId="77777777" w:rsidR="00C26191" w:rsidRPr="00FC1B68" w:rsidRDefault="00C26191" w:rsidP="00FC1B68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 xml:space="preserve">Анализ текущего состояния осуществления </w:t>
      </w:r>
      <w:r w:rsidRPr="00FC1B68">
        <w:rPr>
          <w:sz w:val="28"/>
          <w:szCs w:val="28"/>
        </w:rPr>
        <w:t>муниципального контроля, описание текущего развития профилактической деятельности контрольного органа, характеристика проблем, на решение которых направлена Программа</w:t>
      </w:r>
    </w:p>
    <w:p w14:paraId="6E46CC76" w14:textId="77777777" w:rsidR="00C26191" w:rsidRPr="00E259C6" w:rsidRDefault="00C26191">
      <w:pPr>
        <w:pStyle w:val="ConsPlusNormal"/>
        <w:jc w:val="center"/>
        <w:rPr>
          <w:sz w:val="28"/>
          <w:szCs w:val="28"/>
        </w:rPr>
      </w:pPr>
    </w:p>
    <w:p w14:paraId="2D1EC082" w14:textId="4EF9FF2C" w:rsidR="00C26191" w:rsidRPr="00396383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Согласно пунктам 3, 4 </w:t>
      </w:r>
      <w:r w:rsidRPr="00396383">
        <w:rPr>
          <w:sz w:val="28"/>
          <w:szCs w:val="28"/>
        </w:rPr>
        <w:t xml:space="preserve">Положении "О муниципальном контроле в сфере благоустройства на территории </w:t>
      </w:r>
      <w:r w:rsidRPr="00BE02D6">
        <w:rPr>
          <w:sz w:val="28"/>
          <w:szCs w:val="28"/>
        </w:rPr>
        <w:t xml:space="preserve">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BE02D6">
        <w:rPr>
          <w:sz w:val="28"/>
          <w:szCs w:val="28"/>
        </w:rPr>
        <w:t xml:space="preserve"> сельсовет Добринского муниципального района Липецкой области" (утв. Решением Совета депутатов 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BE02D6">
        <w:rPr>
          <w:sz w:val="28"/>
          <w:szCs w:val="28"/>
        </w:rPr>
        <w:t xml:space="preserve"> сельсовет Добринского </w:t>
      </w:r>
      <w:r w:rsidRPr="00BE02D6">
        <w:rPr>
          <w:sz w:val="28"/>
          <w:szCs w:val="28"/>
        </w:rPr>
        <w:lastRenderedPageBreak/>
        <w:t>муницип</w:t>
      </w:r>
      <w:r>
        <w:rPr>
          <w:sz w:val="28"/>
          <w:szCs w:val="28"/>
        </w:rPr>
        <w:t>ального района Липецкой обл. от 09.11.2021 г.</w:t>
      </w:r>
      <w:r w:rsidRPr="00BE02D6">
        <w:rPr>
          <w:sz w:val="28"/>
          <w:szCs w:val="28"/>
        </w:rPr>
        <w:t xml:space="preserve"> №</w:t>
      </w:r>
      <w:r>
        <w:rPr>
          <w:sz w:val="28"/>
          <w:szCs w:val="28"/>
        </w:rPr>
        <w:t xml:space="preserve"> </w:t>
      </w:r>
      <w:r w:rsidR="0098799B">
        <w:rPr>
          <w:sz w:val="28"/>
          <w:szCs w:val="28"/>
        </w:rPr>
        <w:t>50</w:t>
      </w:r>
      <w:r w:rsidRPr="00BE02D6">
        <w:rPr>
          <w:sz w:val="28"/>
          <w:szCs w:val="28"/>
        </w:rPr>
        <w:t>-рс, далее – Положение)</w:t>
      </w:r>
      <w:r>
        <w:rPr>
          <w:sz w:val="28"/>
          <w:szCs w:val="28"/>
        </w:rPr>
        <w:t xml:space="preserve"> п</w:t>
      </w:r>
      <w:r w:rsidRPr="002478DE">
        <w:rPr>
          <w:sz w:val="28"/>
          <w:szCs w:val="28"/>
        </w:rPr>
        <w:t>редметом муниципального контрол</w:t>
      </w:r>
      <w:r>
        <w:rPr>
          <w:sz w:val="28"/>
          <w:szCs w:val="28"/>
        </w:rPr>
        <w:t xml:space="preserve">я в сфере благоустройства </w:t>
      </w:r>
      <w:r w:rsidRPr="002478DE">
        <w:rPr>
          <w:sz w:val="28"/>
          <w:szCs w:val="28"/>
        </w:rPr>
        <w:t xml:space="preserve">на территории </w:t>
      </w:r>
      <w:r w:rsidRPr="00396383">
        <w:rPr>
          <w:sz w:val="28"/>
          <w:szCs w:val="28"/>
        </w:rPr>
        <w:t xml:space="preserve">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396383">
        <w:rPr>
          <w:sz w:val="28"/>
          <w:szCs w:val="28"/>
        </w:rPr>
        <w:t xml:space="preserve"> сельсовет </w:t>
      </w:r>
      <w:r w:rsidRPr="002478DE">
        <w:rPr>
          <w:sz w:val="28"/>
          <w:szCs w:val="28"/>
        </w:rPr>
        <w:t xml:space="preserve">Добринского муниципального района Липецкой области (далее муниципальный контроль) является </w:t>
      </w:r>
      <w:r w:rsidRPr="00396383">
        <w:rPr>
          <w:sz w:val="28"/>
          <w:szCs w:val="28"/>
        </w:rPr>
        <w:t xml:space="preserve">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</w:t>
      </w:r>
      <w:r>
        <w:rPr>
          <w:sz w:val="28"/>
          <w:szCs w:val="28"/>
        </w:rPr>
        <w:t>№</w:t>
      </w:r>
      <w:r w:rsidRPr="00396383">
        <w:rPr>
          <w:sz w:val="28"/>
          <w:szCs w:val="28"/>
        </w:rPr>
        <w:t>131-ФЗ "Об общих принципах организации местного самоуправления в Российской Федерации"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муниципального образования и Уставами сельских поселений, Правилами благоустройства сельских поселений, иными муниципальными нормативными правовыми актами:</w:t>
      </w:r>
    </w:p>
    <w:p w14:paraId="0FCBF599" w14:textId="24949A43" w:rsidR="00C26191" w:rsidRPr="00396383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 w:rsidRPr="00396383">
        <w:rPr>
          <w:sz w:val="28"/>
          <w:szCs w:val="28"/>
        </w:rPr>
        <w:t xml:space="preserve">1) соблюдение контролируемыми лицами Правил благоустройства территории 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396383">
        <w:rPr>
          <w:sz w:val="28"/>
          <w:szCs w:val="28"/>
        </w:rPr>
        <w:t xml:space="preserve"> сельсовет Добринского муниципального района;</w:t>
      </w:r>
    </w:p>
    <w:p w14:paraId="1E99B52B" w14:textId="29319BB3" w:rsidR="00C26191" w:rsidRPr="00396383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 w:rsidRPr="00396383">
        <w:rPr>
          <w:sz w:val="28"/>
          <w:szCs w:val="28"/>
        </w:rPr>
        <w:t xml:space="preserve"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</w:t>
      </w:r>
      <w:r>
        <w:rPr>
          <w:sz w:val="28"/>
          <w:szCs w:val="28"/>
        </w:rPr>
        <w:t>№</w:t>
      </w:r>
      <w:r w:rsidRPr="00396383">
        <w:rPr>
          <w:sz w:val="28"/>
          <w:szCs w:val="28"/>
        </w:rPr>
        <w:t xml:space="preserve">181-ФЗ "О социальной защите инвалидов в Российской Федерации" на территории 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 w:rsidRPr="00396383">
        <w:rPr>
          <w:sz w:val="28"/>
          <w:szCs w:val="28"/>
        </w:rPr>
        <w:t xml:space="preserve"> сельсовет Добринского муниципального района.</w:t>
      </w:r>
    </w:p>
    <w:p w14:paraId="09C7EA26" w14:textId="77777777" w:rsidR="00C26191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 w:rsidRPr="00396383">
        <w:rPr>
          <w:sz w:val="28"/>
          <w:szCs w:val="28"/>
        </w:rPr>
        <w:t xml:space="preserve">4. Объектами муниципального контроля (далее - объект контроля) являются 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результаты деятельности граждан и организаций, в том числе продукция (товары), работы и услуги, к которым предъявляются обязательные требования, здания, помещения, сооружения и иные производственные объекты установленные статьей 16 Федерального закона от 31 июля 2020 года </w:t>
      </w:r>
      <w:r>
        <w:rPr>
          <w:sz w:val="28"/>
          <w:szCs w:val="28"/>
        </w:rPr>
        <w:t>№</w:t>
      </w:r>
      <w:r w:rsidRPr="00396383">
        <w:rPr>
          <w:sz w:val="28"/>
          <w:szCs w:val="28"/>
        </w:rPr>
        <w:t xml:space="preserve">248-ФЗ "О государственном контроле (надзоре) и муниципальном контроле в Российской Федерации", в сфере благоустройства. </w:t>
      </w:r>
    </w:p>
    <w:p w14:paraId="556E57C5" w14:textId="2B46636A" w:rsidR="00C26191" w:rsidRDefault="00C26191" w:rsidP="00396383">
      <w:pPr>
        <w:pStyle w:val="ConsPlusNormal"/>
        <w:ind w:firstLine="426"/>
        <w:jc w:val="both"/>
        <w:rPr>
          <w:sz w:val="28"/>
          <w:szCs w:val="28"/>
        </w:rPr>
      </w:pPr>
      <w:r w:rsidRPr="00C72C82">
        <w:rPr>
          <w:sz w:val="28"/>
          <w:szCs w:val="28"/>
        </w:rPr>
        <w:t>В 2022 году, проверки в рамках осуществления муниципального контроля в сфере</w:t>
      </w:r>
      <w:r>
        <w:rPr>
          <w:sz w:val="28"/>
          <w:szCs w:val="28"/>
        </w:rPr>
        <w:t xml:space="preserve"> благоустройства </w:t>
      </w:r>
      <w:r w:rsidRPr="00E259C6">
        <w:rPr>
          <w:sz w:val="28"/>
          <w:szCs w:val="28"/>
        </w:rPr>
        <w:t>в отношении граждан и юридических лиц не проводились</w:t>
      </w:r>
      <w:r>
        <w:rPr>
          <w:sz w:val="28"/>
          <w:szCs w:val="28"/>
        </w:rPr>
        <w:t xml:space="preserve">, </w:t>
      </w:r>
      <w:r w:rsidRPr="00E259C6">
        <w:rPr>
          <w:sz w:val="28"/>
          <w:szCs w:val="28"/>
        </w:rPr>
        <w:t xml:space="preserve">в соответствии с Постановлением Правительства Российской Федерации от 10.03.2022 </w:t>
      </w:r>
      <w:r>
        <w:rPr>
          <w:sz w:val="28"/>
          <w:szCs w:val="28"/>
        </w:rPr>
        <w:t>№</w:t>
      </w:r>
      <w:r w:rsidRPr="00E259C6">
        <w:rPr>
          <w:sz w:val="28"/>
          <w:szCs w:val="28"/>
        </w:rPr>
        <w:t>336 "Об особенностях организации и осуществления государственного контроля (надзора), муниципального контроля.</w:t>
      </w:r>
    </w:p>
    <w:p w14:paraId="052A019A" w14:textId="767BDC99" w:rsidR="00C26191" w:rsidRDefault="00C26191" w:rsidP="00FC1B68">
      <w:pPr>
        <w:pStyle w:val="ConsPlusNormal"/>
        <w:ind w:firstLine="426"/>
        <w:jc w:val="both"/>
        <w:rPr>
          <w:sz w:val="28"/>
          <w:szCs w:val="28"/>
        </w:rPr>
      </w:pPr>
      <w:r w:rsidRPr="00E259C6">
        <w:rPr>
          <w:sz w:val="28"/>
          <w:szCs w:val="28"/>
        </w:rPr>
        <w:t xml:space="preserve">В рамках профилактики рисков причинения вреда (ущерба) охраняемым законом ценностям </w:t>
      </w:r>
      <w:r w:rsidRPr="002478DE">
        <w:rPr>
          <w:sz w:val="28"/>
          <w:szCs w:val="28"/>
        </w:rPr>
        <w:t>в сфере муниципального контроля</w:t>
      </w:r>
      <w:r>
        <w:rPr>
          <w:sz w:val="28"/>
          <w:szCs w:val="28"/>
        </w:rPr>
        <w:t xml:space="preserve"> в сфере благоустройства</w:t>
      </w:r>
      <w:r w:rsidRPr="002478DE">
        <w:rPr>
          <w:sz w:val="28"/>
          <w:szCs w:val="28"/>
        </w:rPr>
        <w:t xml:space="preserve"> на территории </w:t>
      </w:r>
      <w:r>
        <w:rPr>
          <w:sz w:val="28"/>
          <w:szCs w:val="28"/>
        </w:rPr>
        <w:t xml:space="preserve">сельского поселения </w:t>
      </w:r>
      <w:r w:rsidR="0098799B">
        <w:rPr>
          <w:bCs/>
          <w:kern w:val="36"/>
          <w:sz w:val="28"/>
          <w:szCs w:val="28"/>
        </w:rPr>
        <w:t>Талицкий</w:t>
      </w:r>
      <w:r>
        <w:rPr>
          <w:sz w:val="28"/>
          <w:szCs w:val="28"/>
        </w:rPr>
        <w:t xml:space="preserve"> сельсовет </w:t>
      </w:r>
      <w:r w:rsidRPr="002478DE">
        <w:rPr>
          <w:sz w:val="28"/>
          <w:szCs w:val="28"/>
        </w:rPr>
        <w:t>Добринского муниципального района Липецкой области</w:t>
      </w:r>
      <w:r>
        <w:rPr>
          <w:sz w:val="28"/>
          <w:szCs w:val="28"/>
        </w:rPr>
        <w:t xml:space="preserve">, </w:t>
      </w:r>
      <w:r w:rsidRPr="00E259C6">
        <w:rPr>
          <w:sz w:val="28"/>
          <w:szCs w:val="28"/>
        </w:rPr>
        <w:t xml:space="preserve">в 2022 году осуществляются </w:t>
      </w:r>
      <w:r>
        <w:rPr>
          <w:sz w:val="28"/>
          <w:szCs w:val="28"/>
        </w:rPr>
        <w:t xml:space="preserve">информирование и консультирование, предусмотренные разделом </w:t>
      </w:r>
      <w:r>
        <w:rPr>
          <w:sz w:val="28"/>
          <w:szCs w:val="28"/>
          <w:lang w:val="en-US"/>
        </w:rPr>
        <w:t>III</w:t>
      </w:r>
      <w:r>
        <w:rPr>
          <w:sz w:val="28"/>
          <w:szCs w:val="28"/>
        </w:rPr>
        <w:t xml:space="preserve"> Положения. </w:t>
      </w:r>
    </w:p>
    <w:p w14:paraId="378C2D0A" w14:textId="77777777" w:rsidR="00C26191" w:rsidRDefault="00C26191" w:rsidP="00FC1B68">
      <w:pPr>
        <w:pStyle w:val="ConsPlusNormal"/>
        <w:ind w:firstLine="426"/>
        <w:jc w:val="both"/>
        <w:rPr>
          <w:sz w:val="28"/>
          <w:szCs w:val="28"/>
        </w:rPr>
      </w:pPr>
      <w:r w:rsidRPr="002478DE">
        <w:rPr>
          <w:sz w:val="28"/>
          <w:szCs w:val="28"/>
        </w:rPr>
        <w:t xml:space="preserve">Информирование по вопросам соблюдения обязательных требований ведется посредством размещения необходимых сведений в соответствии с положениями статьи 46 Федерального закона от 31 июля 2020 года </w:t>
      </w:r>
      <w:r>
        <w:rPr>
          <w:sz w:val="28"/>
          <w:szCs w:val="28"/>
        </w:rPr>
        <w:t>№</w:t>
      </w:r>
      <w:r w:rsidRPr="002478DE">
        <w:rPr>
          <w:sz w:val="28"/>
          <w:szCs w:val="28"/>
        </w:rPr>
        <w:t xml:space="preserve">248-ФЗ </w:t>
      </w:r>
      <w:r>
        <w:rPr>
          <w:sz w:val="28"/>
          <w:szCs w:val="28"/>
        </w:rPr>
        <w:t xml:space="preserve">                                          </w:t>
      </w:r>
      <w:r w:rsidRPr="002478DE">
        <w:rPr>
          <w:sz w:val="28"/>
          <w:szCs w:val="28"/>
        </w:rPr>
        <w:lastRenderedPageBreak/>
        <w:t>"О государственном контроле (надзоре) и муниципальном контроле в Российской Федерации" на официальном сайте уполномоченного органа в сети "Интернет"</w:t>
      </w:r>
      <w:r>
        <w:rPr>
          <w:sz w:val="28"/>
          <w:szCs w:val="28"/>
        </w:rPr>
        <w:t>.</w:t>
      </w:r>
    </w:p>
    <w:p w14:paraId="17A8A609" w14:textId="77777777" w:rsidR="00C26191" w:rsidRPr="002665A8" w:rsidRDefault="00C26191" w:rsidP="00FC1B68">
      <w:pPr>
        <w:pStyle w:val="ConsPlusNormal"/>
        <w:ind w:firstLine="42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рамках указанного профилактического мероприятия контрольным органом </w:t>
      </w:r>
      <w:r w:rsidRPr="002665A8">
        <w:rPr>
          <w:sz w:val="28"/>
          <w:szCs w:val="28"/>
        </w:rPr>
        <w:t>размещ</w:t>
      </w:r>
      <w:r>
        <w:rPr>
          <w:sz w:val="28"/>
          <w:szCs w:val="28"/>
        </w:rPr>
        <w:t>ено</w:t>
      </w:r>
      <w:r w:rsidRPr="002665A8">
        <w:rPr>
          <w:sz w:val="28"/>
          <w:szCs w:val="28"/>
        </w:rPr>
        <w:t xml:space="preserve"> и поддержива</w:t>
      </w:r>
      <w:r>
        <w:rPr>
          <w:sz w:val="28"/>
          <w:szCs w:val="28"/>
        </w:rPr>
        <w:t>ются</w:t>
      </w:r>
      <w:r w:rsidRPr="002665A8">
        <w:rPr>
          <w:sz w:val="28"/>
          <w:szCs w:val="28"/>
        </w:rPr>
        <w:t xml:space="preserve"> в актуальном состоянии на своем официальном сайте в сети "Интернет":</w:t>
      </w:r>
    </w:p>
    <w:p w14:paraId="3BF67319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 w:rsidRPr="002665A8">
        <w:rPr>
          <w:sz w:val="28"/>
          <w:szCs w:val="28"/>
        </w:rPr>
        <w:t>тексты нормативных правовых актов, регулирующих осуществление государственного контроля (надзора), муниципального контроля;</w:t>
      </w:r>
    </w:p>
    <w:p w14:paraId="78AA5906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 w:rsidRPr="002665A8">
        <w:rPr>
          <w:sz w:val="28"/>
          <w:szCs w:val="28"/>
        </w:rPr>
        <w:t>сведения об изменениях, внесенных в нормативные правовые акты, регулирующие осуществление государственного контроля (надзора), муниципального контроля, о сроках и порядке их вступления в силу;</w:t>
      </w:r>
    </w:p>
    <w:p w14:paraId="3A263E4E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5"/>
        <w:jc w:val="both"/>
        <w:rPr>
          <w:sz w:val="28"/>
          <w:szCs w:val="28"/>
        </w:rPr>
      </w:pPr>
      <w:r w:rsidRPr="002665A8">
        <w:rPr>
          <w:sz w:val="28"/>
          <w:szCs w:val="28"/>
        </w:rPr>
        <w:t>перечень нормативных правовых актов с указанием структурных единиц этих актов, содержащих обязательные требования, оценка соблюдения которых является предметом контроля, а также информацию о мерах ответственности, применяемых при нарушении обязательных требований, с текстами в действующей редакции;</w:t>
      </w:r>
    </w:p>
    <w:p w14:paraId="68310B61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перечень индикаторов риска нарушения обязательных требований, порядок отнесения объектов контроля к категориям риска;</w:t>
      </w:r>
    </w:p>
    <w:p w14:paraId="3C8E684C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перечень объектов контроля, учитываемых в рамках формирования ежегодного плана контрольных (надзорных) мероприятий, с указанием категории риска;</w:t>
      </w:r>
    </w:p>
    <w:p w14:paraId="3E440034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программ</w:t>
      </w:r>
      <w:r>
        <w:rPr>
          <w:sz w:val="28"/>
          <w:szCs w:val="28"/>
        </w:rPr>
        <w:t>а</w:t>
      </w:r>
      <w:r w:rsidRPr="00AA772A">
        <w:rPr>
          <w:sz w:val="28"/>
          <w:szCs w:val="28"/>
        </w:rPr>
        <w:t xml:space="preserve"> профилактики рисков причинения вреда и план проведения плановых контрольных (надзорных) мероприятий контрольным (надзорным) органом (при проведении таких мероприятий);</w:t>
      </w:r>
    </w:p>
    <w:p w14:paraId="51C8A780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исчерпывающий перечень сведений, которые могут запрашиваться контрольным (надзорным) органом у контролируемого лица;</w:t>
      </w:r>
    </w:p>
    <w:p w14:paraId="19CEC6D3" w14:textId="77777777" w:rsidR="00C26191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AA772A">
        <w:rPr>
          <w:sz w:val="28"/>
          <w:szCs w:val="28"/>
        </w:rPr>
        <w:t>сведения о способах получения консультаций по вопросам соблюдения обязательных требований;</w:t>
      </w:r>
    </w:p>
    <w:p w14:paraId="2CAE40A7" w14:textId="77777777" w:rsidR="00C26191" w:rsidRPr="00544BE3" w:rsidRDefault="00C26191" w:rsidP="00FC1B68">
      <w:pPr>
        <w:pStyle w:val="ConsPlusNormal"/>
        <w:numPr>
          <w:ilvl w:val="0"/>
          <w:numId w:val="2"/>
        </w:numPr>
        <w:ind w:left="0" w:firstLine="426"/>
        <w:jc w:val="both"/>
        <w:rPr>
          <w:sz w:val="28"/>
          <w:szCs w:val="28"/>
        </w:rPr>
      </w:pPr>
      <w:r w:rsidRPr="00544BE3">
        <w:rPr>
          <w:sz w:val="28"/>
          <w:szCs w:val="28"/>
        </w:rPr>
        <w:t>доклад о государственном контроле (надзоре), муниципальном контроле</w:t>
      </w:r>
      <w:r w:rsidRPr="00544BE3">
        <w:t xml:space="preserve"> </w:t>
      </w:r>
      <w:r w:rsidRPr="00544BE3">
        <w:rPr>
          <w:sz w:val="28"/>
          <w:szCs w:val="28"/>
        </w:rPr>
        <w:t>за 2021 год</w:t>
      </w:r>
      <w:r>
        <w:rPr>
          <w:sz w:val="28"/>
          <w:szCs w:val="28"/>
        </w:rPr>
        <w:t>.</w:t>
      </w:r>
    </w:p>
    <w:p w14:paraId="33F322C2" w14:textId="77777777" w:rsidR="00C26191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2478DE">
        <w:rPr>
          <w:sz w:val="28"/>
          <w:szCs w:val="28"/>
        </w:rPr>
        <w:t xml:space="preserve">онсультирование контролируемых лиц и их представителей </w:t>
      </w:r>
      <w:r>
        <w:rPr>
          <w:sz w:val="28"/>
          <w:szCs w:val="28"/>
        </w:rPr>
        <w:t xml:space="preserve">регламентировано </w:t>
      </w:r>
      <w:r w:rsidRPr="002478DE">
        <w:rPr>
          <w:sz w:val="28"/>
          <w:szCs w:val="28"/>
        </w:rPr>
        <w:t xml:space="preserve">положениями статьи 50 Федерального закона от 31 июля 2020 года </w:t>
      </w:r>
      <w:r>
        <w:rPr>
          <w:sz w:val="28"/>
          <w:szCs w:val="28"/>
        </w:rPr>
        <w:t>№</w:t>
      </w:r>
      <w:r w:rsidRPr="002478DE">
        <w:rPr>
          <w:sz w:val="28"/>
          <w:szCs w:val="28"/>
        </w:rPr>
        <w:t xml:space="preserve">248-ФЗ "О государственном контроле (надзоре) и муниципальном контроле в Российской Федерации" по вопросам, касающимся организации и осуществления муниципального контроля. </w:t>
      </w:r>
    </w:p>
    <w:p w14:paraId="11892906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 xml:space="preserve">Письменное консультирование </w:t>
      </w:r>
      <w:r>
        <w:rPr>
          <w:sz w:val="28"/>
          <w:szCs w:val="28"/>
        </w:rPr>
        <w:t xml:space="preserve">может </w:t>
      </w:r>
      <w:r w:rsidRPr="002478DE">
        <w:rPr>
          <w:sz w:val="28"/>
          <w:szCs w:val="28"/>
        </w:rPr>
        <w:t>осуществляется по следующим вопросам:</w:t>
      </w:r>
    </w:p>
    <w:p w14:paraId="55F775AA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1169D43A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2) порядка проведения контрольных мероприятий;</w:t>
      </w:r>
    </w:p>
    <w:p w14:paraId="23FF63E7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3) периодичности проведения контрольных мероприятий;</w:t>
      </w:r>
    </w:p>
    <w:p w14:paraId="17A85C8D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4) порядка принятия решений по итогам контрольных мероприятий;</w:t>
      </w:r>
    </w:p>
    <w:p w14:paraId="30F35993" w14:textId="77777777" w:rsidR="00C26191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02C039C4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За истекший период 2022 года обращений о письменном консультировании по вопросам применения муниципального контроля не поступало.</w:t>
      </w:r>
    </w:p>
    <w:p w14:paraId="2374D41E" w14:textId="77777777" w:rsidR="00C26191" w:rsidRPr="002478DE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Устное к</w:t>
      </w:r>
      <w:r w:rsidRPr="002478DE">
        <w:rPr>
          <w:sz w:val="28"/>
          <w:szCs w:val="28"/>
        </w:rPr>
        <w:t xml:space="preserve">онсультирование </w:t>
      </w:r>
      <w:r>
        <w:rPr>
          <w:sz w:val="28"/>
          <w:szCs w:val="28"/>
        </w:rPr>
        <w:t xml:space="preserve">может </w:t>
      </w:r>
      <w:r w:rsidRPr="002478DE">
        <w:rPr>
          <w:sz w:val="28"/>
          <w:szCs w:val="28"/>
        </w:rPr>
        <w:t>осуществлят</w:t>
      </w:r>
      <w:r>
        <w:rPr>
          <w:sz w:val="28"/>
          <w:szCs w:val="28"/>
        </w:rPr>
        <w:t>ь</w:t>
      </w:r>
      <w:r w:rsidRPr="002478DE">
        <w:rPr>
          <w:sz w:val="28"/>
          <w:szCs w:val="28"/>
        </w:rPr>
        <w:t>ся должностным лицом уполномоченного органа по телефону, посредством видео-конференц-связи, на личном приеме, либо в ходе проведения профилактического мероприятия или контрольного мероприятия.</w:t>
      </w:r>
    </w:p>
    <w:p w14:paraId="53FA5A6B" w14:textId="77777777" w:rsidR="00C26191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2478DE">
        <w:rPr>
          <w:sz w:val="28"/>
          <w:szCs w:val="28"/>
        </w:rPr>
        <w:t>Консультирование по телефону и посредством видео-конференц-</w:t>
      </w:r>
      <w:proofErr w:type="gramStart"/>
      <w:r w:rsidRPr="002478DE">
        <w:rPr>
          <w:sz w:val="28"/>
          <w:szCs w:val="28"/>
        </w:rPr>
        <w:t xml:space="preserve">связи, </w:t>
      </w:r>
      <w:r>
        <w:rPr>
          <w:sz w:val="28"/>
          <w:szCs w:val="28"/>
        </w:rPr>
        <w:t xml:space="preserve">  </w:t>
      </w:r>
      <w:proofErr w:type="gramEnd"/>
      <w:r>
        <w:rPr>
          <w:sz w:val="28"/>
          <w:szCs w:val="28"/>
        </w:rPr>
        <w:t xml:space="preserve">                  </w:t>
      </w:r>
      <w:r w:rsidRPr="002478DE">
        <w:rPr>
          <w:sz w:val="28"/>
          <w:szCs w:val="28"/>
        </w:rPr>
        <w:t>а также при личном обращении осуществляется в соответствии с графиком</w:t>
      </w:r>
      <w:r>
        <w:rPr>
          <w:sz w:val="28"/>
          <w:szCs w:val="28"/>
        </w:rPr>
        <w:t xml:space="preserve"> на 2022 год</w:t>
      </w:r>
      <w:r w:rsidRPr="002478DE">
        <w:rPr>
          <w:sz w:val="28"/>
          <w:szCs w:val="28"/>
        </w:rPr>
        <w:t>, утвержд</w:t>
      </w:r>
      <w:r>
        <w:rPr>
          <w:sz w:val="28"/>
          <w:szCs w:val="28"/>
        </w:rPr>
        <w:t>енным</w:t>
      </w:r>
      <w:r w:rsidRPr="002478DE">
        <w:rPr>
          <w:sz w:val="28"/>
          <w:szCs w:val="28"/>
        </w:rPr>
        <w:t xml:space="preserve"> руководителем уполномоченного органа и размещ</w:t>
      </w:r>
      <w:r>
        <w:rPr>
          <w:sz w:val="28"/>
          <w:szCs w:val="28"/>
        </w:rPr>
        <w:t>енным</w:t>
      </w:r>
      <w:r w:rsidRPr="002478DE">
        <w:rPr>
          <w:sz w:val="28"/>
          <w:szCs w:val="28"/>
        </w:rPr>
        <w:t xml:space="preserve"> на информационном стенде в помещении уполномоченного органа в доступном для граждан месте, а также на официальном сайте уполномоченного органа в сети "Интернет". Данный график содерж</w:t>
      </w:r>
      <w:r>
        <w:rPr>
          <w:sz w:val="28"/>
          <w:szCs w:val="28"/>
        </w:rPr>
        <w:t>и</w:t>
      </w:r>
      <w:r w:rsidRPr="002478DE">
        <w:rPr>
          <w:sz w:val="28"/>
          <w:szCs w:val="28"/>
        </w:rPr>
        <w:t>т дату и время проведения консультирования; номер телефона</w:t>
      </w:r>
      <w:r>
        <w:rPr>
          <w:sz w:val="28"/>
          <w:szCs w:val="28"/>
        </w:rPr>
        <w:t xml:space="preserve">, </w:t>
      </w:r>
      <w:r w:rsidRPr="002478DE">
        <w:rPr>
          <w:sz w:val="28"/>
          <w:szCs w:val="28"/>
        </w:rPr>
        <w:t>фамилию, имя, отчество должностного лица уполномоченного органа, осуществляющего консультирование.</w:t>
      </w:r>
    </w:p>
    <w:p w14:paraId="466B8B58" w14:textId="77777777" w:rsidR="00C26191" w:rsidRPr="00E259C6" w:rsidRDefault="00C26191" w:rsidP="00FC1B68">
      <w:pPr>
        <w:pStyle w:val="ConsPlusNormal"/>
        <w:ind w:firstLine="540"/>
        <w:jc w:val="both"/>
        <w:rPr>
          <w:sz w:val="28"/>
          <w:szCs w:val="28"/>
        </w:rPr>
      </w:pPr>
      <w:r w:rsidRPr="00544BE3">
        <w:rPr>
          <w:sz w:val="28"/>
          <w:szCs w:val="28"/>
        </w:rPr>
        <w:t>За истекший период 2022 года обращений о</w:t>
      </w:r>
      <w:r>
        <w:rPr>
          <w:sz w:val="28"/>
          <w:szCs w:val="28"/>
        </w:rPr>
        <w:t>б устном</w:t>
      </w:r>
      <w:r w:rsidRPr="00544BE3">
        <w:rPr>
          <w:sz w:val="28"/>
          <w:szCs w:val="28"/>
        </w:rPr>
        <w:t xml:space="preserve"> консультировании по вопросам применения муниципального контроля не поступало.</w:t>
      </w:r>
    </w:p>
    <w:p w14:paraId="26CD8BF5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367EF971" w14:textId="77777777" w:rsidR="00C26191" w:rsidRPr="00E259C6" w:rsidRDefault="00C26191" w:rsidP="00FC1B68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t>Цели и задачи реализации Программы</w:t>
      </w:r>
    </w:p>
    <w:p w14:paraId="403429CF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2C34C829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Целями профилактической работы являются:</w:t>
      </w:r>
    </w:p>
    <w:p w14:paraId="7FEF9E30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1) стимулирование добросовестного соблюдения обязательных требований всеми контролируемыми лицами;</w:t>
      </w:r>
    </w:p>
    <w:p w14:paraId="26949AB7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2E001AF3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соблюдения;</w:t>
      </w:r>
    </w:p>
    <w:p w14:paraId="5516A628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4) предупреждение нарушений контролируемыми лицами обязательных требований, включая устранение причин, факторов и условий, способствующих возможному нарушению обязательных требований;</w:t>
      </w:r>
    </w:p>
    <w:p w14:paraId="60F12A1D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5) снижение административной нагрузки на контролируемых лиц;</w:t>
      </w:r>
    </w:p>
    <w:p w14:paraId="1EE995B8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6) снижение размера ущерба, причиняемого охраняемым законом ценностям.</w:t>
      </w:r>
    </w:p>
    <w:p w14:paraId="02217F00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Задачами профилактической работы являются:</w:t>
      </w:r>
    </w:p>
    <w:p w14:paraId="5A11DD98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1) укрепление системы профилактики нарушений обязательных требований;</w:t>
      </w:r>
    </w:p>
    <w:p w14:paraId="7A6EEBB5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2) выявление причин, факторов и условий, способствующих нарушениям обязательных требований, разработка мероприятий, направленных на устранение нарушений обязательных требований;</w:t>
      </w:r>
    </w:p>
    <w:p w14:paraId="0C556748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  <w:r w:rsidRPr="00E259C6">
        <w:rPr>
          <w:sz w:val="28"/>
          <w:szCs w:val="28"/>
        </w:rPr>
        <w:t>3) повышение правосознания и правовой культуры юридических лиц, индивидуальных предпринимателей и граждан в сфере земельных правоотношений.</w:t>
      </w:r>
    </w:p>
    <w:p w14:paraId="4367F79E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069346A9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5B0A8833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3E17FF51" w14:textId="77777777" w:rsidR="00C26191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39AAAAC1" w14:textId="77777777" w:rsidR="00C26191" w:rsidRPr="00E259C6" w:rsidRDefault="00C26191" w:rsidP="00FC1B68">
      <w:pPr>
        <w:pStyle w:val="ConsPlusNormal"/>
        <w:ind w:firstLine="284"/>
        <w:jc w:val="both"/>
        <w:rPr>
          <w:sz w:val="28"/>
          <w:szCs w:val="28"/>
        </w:rPr>
      </w:pPr>
    </w:p>
    <w:p w14:paraId="63659044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p w14:paraId="4A5C7EF5" w14:textId="77777777" w:rsidR="00C26191" w:rsidRDefault="00C26191" w:rsidP="00BE02D6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</w:p>
    <w:p w14:paraId="597F5950" w14:textId="77777777" w:rsidR="00C26191" w:rsidRDefault="00C26191" w:rsidP="00BE02D6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  <w:r w:rsidRPr="00E259C6">
        <w:rPr>
          <w:sz w:val="28"/>
          <w:szCs w:val="28"/>
        </w:rPr>
        <w:lastRenderedPageBreak/>
        <w:t xml:space="preserve">Перечень профилактических мероприятий, </w:t>
      </w:r>
    </w:p>
    <w:p w14:paraId="059249E0" w14:textId="77777777" w:rsidR="00C26191" w:rsidRPr="00BE02D6" w:rsidRDefault="00C26191" w:rsidP="00BE02D6">
      <w:pPr>
        <w:pStyle w:val="ConsPlusNormal"/>
        <w:ind w:left="720"/>
        <w:jc w:val="center"/>
        <w:rPr>
          <w:sz w:val="28"/>
          <w:szCs w:val="28"/>
        </w:rPr>
      </w:pPr>
      <w:r w:rsidRPr="00BE02D6">
        <w:rPr>
          <w:sz w:val="28"/>
          <w:szCs w:val="28"/>
        </w:rPr>
        <w:t>сроки (периодичность) их проведения</w:t>
      </w:r>
    </w:p>
    <w:p w14:paraId="5828DADC" w14:textId="77777777" w:rsidR="00C26191" w:rsidRPr="00E259C6" w:rsidRDefault="00C26191">
      <w:pPr>
        <w:pStyle w:val="ConsPlusNormal"/>
        <w:ind w:firstLine="540"/>
        <w:jc w:val="both"/>
        <w:rPr>
          <w:sz w:val="28"/>
          <w:szCs w:val="28"/>
        </w:rPr>
      </w:pPr>
    </w:p>
    <w:tbl>
      <w:tblPr>
        <w:tblW w:w="998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4292"/>
        <w:gridCol w:w="1984"/>
        <w:gridCol w:w="3119"/>
      </w:tblGrid>
      <w:tr w:rsidR="00C26191" w14:paraId="6E090B7C" w14:textId="77777777" w:rsidTr="00BE02D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32610483" w14:textId="77777777" w:rsidR="00C26191" w:rsidRDefault="00C26191">
            <w:pPr>
              <w:pStyle w:val="ConsPlusNormal"/>
              <w:jc w:val="center"/>
            </w:pPr>
            <w:r>
              <w:t>№ п/п</w:t>
            </w:r>
          </w:p>
          <w:p w14:paraId="4EF6E038" w14:textId="77777777" w:rsidR="00C26191" w:rsidRDefault="00C26191">
            <w:pPr>
              <w:pStyle w:val="ConsPlusNormal"/>
              <w:jc w:val="center"/>
            </w:pP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70049AE2" w14:textId="77777777" w:rsidR="00C26191" w:rsidRDefault="00C26191">
            <w:pPr>
              <w:pStyle w:val="ConsPlusNormal"/>
              <w:jc w:val="center"/>
            </w:pPr>
            <w:r>
              <w:t>Наименование</w:t>
            </w:r>
          </w:p>
          <w:p w14:paraId="7BB6C86F" w14:textId="77777777" w:rsidR="00C26191" w:rsidRDefault="00C26191">
            <w:pPr>
              <w:pStyle w:val="ConsPlusNormal"/>
              <w:jc w:val="center"/>
            </w:pPr>
            <w:r>
              <w:t>мероприятия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  <w:vAlign w:val="center"/>
          </w:tcPr>
          <w:p w14:paraId="2E343FBD" w14:textId="77777777" w:rsidR="00C26191" w:rsidRDefault="00C26191">
            <w:pPr>
              <w:pStyle w:val="ConsPlusNormal"/>
              <w:jc w:val="center"/>
            </w:pPr>
            <w:r>
              <w:t>Срок реализации мероприятия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7E016A" w14:textId="77777777" w:rsidR="00C26191" w:rsidRDefault="00C26191">
            <w:pPr>
              <w:pStyle w:val="ConsPlusNormal"/>
              <w:jc w:val="center"/>
            </w:pPr>
            <w:r>
              <w:t>Ответственное должностное лицо</w:t>
            </w:r>
          </w:p>
        </w:tc>
      </w:tr>
      <w:tr w:rsidR="00C26191" w14:paraId="5D9028CD" w14:textId="77777777" w:rsidTr="00BE02D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6C0A74ED" w14:textId="77777777" w:rsidR="00C26191" w:rsidRDefault="00C26191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6834A30E" w14:textId="6534F241" w:rsidR="00C26191" w:rsidRDefault="00C26191" w:rsidP="003E42E2">
            <w:pPr>
              <w:pStyle w:val="ConsPlusNormal"/>
              <w:jc w:val="center"/>
            </w:pPr>
            <w:r>
              <w:t xml:space="preserve">Информирование по вопросам соблюдения обязательных требований посредством размещения соответствующих сведений на официальном сайте администрации сельского поселения </w:t>
            </w:r>
            <w:r w:rsidR="0098799B">
              <w:rPr>
                <w:bCs/>
                <w:kern w:val="36"/>
              </w:rPr>
              <w:t>Талицкий</w:t>
            </w:r>
            <w:r>
              <w:t xml:space="preserve"> сельсовет </w:t>
            </w:r>
            <w:r w:rsidRPr="003E42E2">
              <w:t>Добринского муниципального района</w:t>
            </w:r>
            <w:r>
              <w:t xml:space="preserve"> Липецкой области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6602CC6" w14:textId="77777777" w:rsidR="00C26191" w:rsidRDefault="00C26191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275DA" w14:textId="68AE28AA" w:rsidR="00C26191" w:rsidRDefault="00C26191">
            <w:pPr>
              <w:pStyle w:val="ConsPlusNormal"/>
              <w:jc w:val="center"/>
            </w:pPr>
            <w:r>
              <w:t xml:space="preserve">Уполномоченное должностное лицо </w:t>
            </w:r>
            <w:r w:rsidRPr="00BE02D6">
              <w:t xml:space="preserve">администрации сельского поселения </w:t>
            </w:r>
            <w:r w:rsidR="0098799B">
              <w:rPr>
                <w:bCs/>
                <w:kern w:val="36"/>
              </w:rPr>
              <w:t>Талицкий</w:t>
            </w:r>
            <w:r w:rsidRPr="00BE02D6">
              <w:t xml:space="preserve"> сельсовет Добринского муниципального района Липецкой области</w:t>
            </w:r>
          </w:p>
        </w:tc>
      </w:tr>
      <w:tr w:rsidR="00C26191" w14:paraId="115056E8" w14:textId="77777777" w:rsidTr="00BE02D6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7E7A1D01" w14:textId="77777777" w:rsidR="00C26191" w:rsidRDefault="00C26191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2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DB7BC14" w14:textId="77777777" w:rsidR="00C26191" w:rsidRDefault="00C26191" w:rsidP="003E42E2">
            <w:pPr>
              <w:pStyle w:val="ConsPlusNormal"/>
              <w:jc w:val="center"/>
            </w:pPr>
            <w:r>
              <w:t>Консультирование в устной или письменной форме по вопросам:</w:t>
            </w:r>
          </w:p>
          <w:p w14:paraId="7CB729E6" w14:textId="77777777" w:rsidR="00C26191" w:rsidRDefault="00C26191" w:rsidP="003E42E2">
            <w:pPr>
              <w:pStyle w:val="ConsPlusNormal"/>
              <w:jc w:val="both"/>
            </w:pPr>
          </w:p>
          <w:p w14:paraId="19CF4635" w14:textId="77777777" w:rsidR="00C26191" w:rsidRDefault="00C26191" w:rsidP="003E42E2">
            <w:pPr>
              <w:pStyle w:val="ConsPlusNormal"/>
              <w:jc w:val="center"/>
            </w:pPr>
            <w:r>
              <w:t>-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      </w:r>
          </w:p>
          <w:p w14:paraId="3FC5173A" w14:textId="77777777" w:rsidR="00C26191" w:rsidRDefault="00C26191" w:rsidP="003E42E2">
            <w:pPr>
              <w:pStyle w:val="ConsPlusNormal"/>
              <w:jc w:val="both"/>
            </w:pPr>
          </w:p>
          <w:p w14:paraId="0718D9DA" w14:textId="77777777" w:rsidR="00C26191" w:rsidRDefault="00C26191" w:rsidP="003E42E2">
            <w:pPr>
              <w:pStyle w:val="ConsPlusNormal"/>
              <w:jc w:val="center"/>
            </w:pPr>
            <w:r>
              <w:t>- порядка проведения контрольных мероприятий;</w:t>
            </w:r>
          </w:p>
          <w:p w14:paraId="5F6A2223" w14:textId="77777777" w:rsidR="00C26191" w:rsidRDefault="00C26191" w:rsidP="003E42E2">
            <w:pPr>
              <w:pStyle w:val="ConsPlusNormal"/>
              <w:jc w:val="center"/>
            </w:pPr>
          </w:p>
          <w:p w14:paraId="05AC7D6C" w14:textId="77777777" w:rsidR="00C26191" w:rsidRDefault="00C26191" w:rsidP="003E42E2">
            <w:pPr>
              <w:pStyle w:val="ConsPlusNormal"/>
              <w:jc w:val="center"/>
            </w:pPr>
            <w:r>
              <w:t>- периодичности проведения контрольных мероприятий;</w:t>
            </w:r>
          </w:p>
          <w:p w14:paraId="45545081" w14:textId="77777777" w:rsidR="00C26191" w:rsidRDefault="00C26191" w:rsidP="003E42E2">
            <w:pPr>
              <w:pStyle w:val="ConsPlusNormal"/>
              <w:jc w:val="center"/>
            </w:pPr>
          </w:p>
          <w:p w14:paraId="4EA14E83" w14:textId="77777777" w:rsidR="00C26191" w:rsidRDefault="00C26191" w:rsidP="003E42E2">
            <w:pPr>
              <w:pStyle w:val="ConsPlusNormal"/>
              <w:jc w:val="center"/>
            </w:pPr>
            <w:r>
              <w:t>- порядка принятия решений по итогам контрольных мероприятий;</w:t>
            </w:r>
          </w:p>
          <w:p w14:paraId="1D4DD5C7" w14:textId="77777777" w:rsidR="00C26191" w:rsidRDefault="00C26191" w:rsidP="003E42E2">
            <w:pPr>
              <w:pStyle w:val="ConsPlusNormal"/>
              <w:jc w:val="center"/>
            </w:pPr>
          </w:p>
          <w:p w14:paraId="4E0EF322" w14:textId="77777777" w:rsidR="00C26191" w:rsidRDefault="00C26191" w:rsidP="003E42E2">
            <w:pPr>
              <w:pStyle w:val="ConsPlusNormal"/>
              <w:jc w:val="center"/>
            </w:pPr>
            <w:r>
              <w:t>- порядка обжалования решений, действия (бездействия) должностных лиц уполномоченного органа.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E922FE7" w14:textId="77777777" w:rsidR="00C26191" w:rsidRDefault="00C26191">
            <w:pPr>
              <w:pStyle w:val="ConsPlusNormal"/>
              <w:jc w:val="center"/>
            </w:pPr>
            <w:r>
              <w:t>Постоянно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46E82" w14:textId="45EC1FA4" w:rsidR="00C26191" w:rsidRDefault="00C26191">
            <w:pPr>
              <w:pStyle w:val="ConsPlusNormal"/>
              <w:jc w:val="center"/>
            </w:pPr>
            <w:r w:rsidRPr="003E42E2">
              <w:t xml:space="preserve">Уполномоченное должностное лицо </w:t>
            </w:r>
            <w:r w:rsidRPr="00BE02D6">
              <w:t xml:space="preserve">администрации сельского поселения </w:t>
            </w:r>
            <w:r w:rsidR="0098799B">
              <w:rPr>
                <w:bCs/>
                <w:kern w:val="36"/>
              </w:rPr>
              <w:t>Талицкий</w:t>
            </w:r>
            <w:r w:rsidRPr="00BE02D6">
              <w:t xml:space="preserve"> сельсовет Добринского муниципального района Липецкой области</w:t>
            </w:r>
          </w:p>
        </w:tc>
      </w:tr>
    </w:tbl>
    <w:p w14:paraId="5222C86A" w14:textId="77777777" w:rsidR="00C26191" w:rsidRDefault="00C26191">
      <w:pPr>
        <w:pStyle w:val="ConsPlusNormal"/>
        <w:ind w:firstLine="540"/>
        <w:jc w:val="both"/>
      </w:pPr>
    </w:p>
    <w:p w14:paraId="1B6F64F3" w14:textId="77777777" w:rsidR="00C26191" w:rsidRPr="00FC1B68" w:rsidRDefault="00C26191" w:rsidP="00FC1B68">
      <w:pPr>
        <w:pStyle w:val="ConsPlusNormal"/>
        <w:numPr>
          <w:ilvl w:val="0"/>
          <w:numId w:val="4"/>
        </w:numPr>
        <w:jc w:val="center"/>
        <w:rPr>
          <w:sz w:val="28"/>
          <w:szCs w:val="28"/>
        </w:rPr>
      </w:pPr>
      <w:r w:rsidRPr="00FC1B68">
        <w:rPr>
          <w:sz w:val="28"/>
          <w:szCs w:val="28"/>
        </w:rPr>
        <w:t>Показатели результативности и эффективности Программы</w:t>
      </w:r>
    </w:p>
    <w:p w14:paraId="1B807AF9" w14:textId="77777777" w:rsidR="00C26191" w:rsidRDefault="00C26191">
      <w:pPr>
        <w:pStyle w:val="ConsPlusNormal"/>
        <w:ind w:firstLine="540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90"/>
        <w:gridCol w:w="5851"/>
        <w:gridCol w:w="3544"/>
      </w:tblGrid>
      <w:tr w:rsidR="00C26191" w14:paraId="421F262C" w14:textId="77777777" w:rsidTr="00B515C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2AFA5AE1" w14:textId="77777777" w:rsidR="00C26191" w:rsidRDefault="00C26191" w:rsidP="003E42E2">
            <w:pPr>
              <w:pStyle w:val="ConsPlusNormal"/>
              <w:jc w:val="center"/>
            </w:pPr>
            <w:r>
              <w:t>№</w:t>
            </w:r>
          </w:p>
          <w:p w14:paraId="617D3AF5" w14:textId="77777777" w:rsidR="00C26191" w:rsidRDefault="00C26191" w:rsidP="003E42E2">
            <w:pPr>
              <w:pStyle w:val="ConsPlusNormal"/>
              <w:jc w:val="center"/>
            </w:pPr>
            <w:r>
              <w:t>п/п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C4BC550" w14:textId="77777777" w:rsidR="00C26191" w:rsidRDefault="00C26191" w:rsidP="003E42E2">
            <w:pPr>
              <w:pStyle w:val="ConsPlusNormal"/>
              <w:jc w:val="center"/>
            </w:pPr>
            <w:r>
              <w:t>Наименование показателя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D4EA7" w14:textId="77777777" w:rsidR="00C26191" w:rsidRDefault="00C26191" w:rsidP="003E42E2">
            <w:pPr>
              <w:pStyle w:val="ConsPlusNormal"/>
              <w:jc w:val="center"/>
            </w:pPr>
            <w:r>
              <w:t>Величина</w:t>
            </w:r>
          </w:p>
        </w:tc>
      </w:tr>
      <w:tr w:rsidR="00C26191" w14:paraId="4706B664" w14:textId="77777777" w:rsidTr="00B515C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40084717" w14:textId="77777777" w:rsidR="00C26191" w:rsidRDefault="00C26191" w:rsidP="003E42E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89C26C8" w14:textId="5F50545F" w:rsidR="00C26191" w:rsidRDefault="00C26191" w:rsidP="00BE02D6">
            <w:pPr>
              <w:pStyle w:val="ConsPlusNormal"/>
              <w:jc w:val="center"/>
            </w:pPr>
            <w:r>
              <w:t xml:space="preserve">Полнота информации, размещенной на официальном сайте </w:t>
            </w:r>
            <w:r w:rsidRPr="00BE02D6">
              <w:t xml:space="preserve">администрации сельского поселения </w:t>
            </w:r>
            <w:r w:rsidR="0098799B">
              <w:rPr>
                <w:bCs/>
                <w:kern w:val="36"/>
              </w:rPr>
              <w:t>Талицкий</w:t>
            </w:r>
            <w:r w:rsidRPr="00BE02D6">
              <w:t xml:space="preserve"> сельсовет Добринского муниципального района Липецкой области</w:t>
            </w:r>
            <w:r w:rsidRPr="003E42E2">
              <w:t xml:space="preserve"> </w:t>
            </w:r>
            <w:r>
              <w:t>в сети "Интернет" в соответствии с частью 3 статьи 46 Федерального закона от 31 июля 2021 года №248-ФЗ "О государственном контроле (надзоре) и муниципальном контроле в Российской Федерации"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88FF0" w14:textId="77777777" w:rsidR="00C26191" w:rsidRDefault="00C26191" w:rsidP="003E42E2">
            <w:pPr>
              <w:pStyle w:val="ConsPlusNormal"/>
              <w:jc w:val="center"/>
            </w:pPr>
            <w:r>
              <w:t>100%</w:t>
            </w:r>
          </w:p>
        </w:tc>
      </w:tr>
      <w:tr w:rsidR="00C26191" w14:paraId="09577AFB" w14:textId="77777777" w:rsidTr="00B515CE">
        <w:tc>
          <w:tcPr>
            <w:tcW w:w="5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678FE9C0" w14:textId="77777777" w:rsidR="00C26191" w:rsidRDefault="00C26191" w:rsidP="003E42E2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5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one" w:sz="6" w:space="0" w:color="auto"/>
            </w:tcBorders>
          </w:tcPr>
          <w:p w14:paraId="17075946" w14:textId="77777777" w:rsidR="00C26191" w:rsidRDefault="00C26191" w:rsidP="003E42E2">
            <w:pPr>
              <w:pStyle w:val="ConsPlusNormal"/>
              <w:jc w:val="center"/>
            </w:pPr>
            <w:r>
              <w:t xml:space="preserve">Доля лиц, удовлетворенных консультированием </w:t>
            </w:r>
          </w:p>
          <w:p w14:paraId="0FF882D6" w14:textId="77777777" w:rsidR="00C26191" w:rsidRDefault="00C26191" w:rsidP="003E42E2">
            <w:pPr>
              <w:pStyle w:val="ConsPlusNormal"/>
              <w:jc w:val="center"/>
            </w:pPr>
            <w:r>
              <w:lastRenderedPageBreak/>
              <w:t xml:space="preserve">в общем количестве лиц, обратившихся </w:t>
            </w:r>
          </w:p>
          <w:p w14:paraId="4BC00C41" w14:textId="77777777" w:rsidR="00C26191" w:rsidRDefault="00C26191" w:rsidP="003E42E2">
            <w:pPr>
              <w:pStyle w:val="ConsPlusNormal"/>
              <w:jc w:val="center"/>
            </w:pPr>
            <w:r>
              <w:t>за консультированием</w:t>
            </w:r>
          </w:p>
          <w:p w14:paraId="21A30284" w14:textId="77777777" w:rsidR="00C26191" w:rsidRDefault="00C26191" w:rsidP="003E42E2">
            <w:pPr>
              <w:pStyle w:val="ConsPlusNormal"/>
              <w:jc w:val="center"/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440D2" w14:textId="77777777" w:rsidR="00C26191" w:rsidRDefault="00C26191" w:rsidP="003E42E2">
            <w:pPr>
              <w:pStyle w:val="ConsPlusNormal"/>
              <w:jc w:val="center"/>
            </w:pPr>
            <w:r>
              <w:lastRenderedPageBreak/>
              <w:t>100%</w:t>
            </w:r>
          </w:p>
        </w:tc>
      </w:tr>
    </w:tbl>
    <w:p w14:paraId="7C15959E" w14:textId="77777777" w:rsidR="00C26191" w:rsidRDefault="00C26191" w:rsidP="003E42E2">
      <w:pPr>
        <w:pStyle w:val="ConsPlusNormal"/>
        <w:ind w:firstLine="540"/>
        <w:jc w:val="both"/>
        <w:rPr>
          <w:sz w:val="2"/>
          <w:szCs w:val="2"/>
        </w:rPr>
      </w:pPr>
    </w:p>
    <w:sectPr w:rsidR="00C26191" w:rsidSect="0043367D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567" w:right="849" w:bottom="851" w:left="1418" w:header="0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A8EFDB" w14:textId="77777777" w:rsidR="006A5019" w:rsidRDefault="006A5019">
      <w:pPr>
        <w:spacing w:after="0" w:line="240" w:lineRule="auto"/>
      </w:pPr>
      <w:r>
        <w:separator/>
      </w:r>
    </w:p>
  </w:endnote>
  <w:endnote w:type="continuationSeparator" w:id="0">
    <w:p w14:paraId="11875A10" w14:textId="77777777" w:rsidR="006A5019" w:rsidRDefault="006A50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8BE57F" w14:textId="77777777" w:rsidR="00C26191" w:rsidRDefault="00C26191">
    <w:pPr>
      <w:pStyle w:val="ConsPlusNormal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23F5BA" w14:textId="77777777" w:rsidR="00C26191" w:rsidRDefault="00C26191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952C7D" w14:textId="77777777" w:rsidR="006A5019" w:rsidRDefault="006A5019">
      <w:pPr>
        <w:spacing w:after="0" w:line="240" w:lineRule="auto"/>
      </w:pPr>
      <w:r>
        <w:separator/>
      </w:r>
    </w:p>
  </w:footnote>
  <w:footnote w:type="continuationSeparator" w:id="0">
    <w:p w14:paraId="0938DBC3" w14:textId="77777777" w:rsidR="006A5019" w:rsidRDefault="006A50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DA449" w14:textId="77777777" w:rsidR="00C26191" w:rsidRDefault="00C26191">
    <w:pPr>
      <w:pStyle w:val="ConsPlusNormal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63488E" w14:textId="77777777" w:rsidR="00C26191" w:rsidRDefault="00C26191">
    <w:pPr>
      <w:pStyle w:val="ConsPlusNormal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CB0DA9"/>
    <w:multiLevelType w:val="hybridMultilevel"/>
    <w:tmpl w:val="FFFFFFFF"/>
    <w:lvl w:ilvl="0" w:tplc="04190011">
      <w:start w:val="1"/>
      <w:numFmt w:val="decimal"/>
      <w:lvlText w:val="%1)"/>
      <w:lvlJc w:val="left"/>
      <w:pPr>
        <w:ind w:left="12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1" w15:restartNumberingAfterBreak="0">
    <w:nsid w:val="2C22557B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32E42213"/>
    <w:multiLevelType w:val="multilevel"/>
    <w:tmpl w:val="FFFFFFF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3" w15:restartNumberingAfterBreak="0">
    <w:nsid w:val="33E17A14"/>
    <w:multiLevelType w:val="hybridMultilevel"/>
    <w:tmpl w:val="FFFFFFFF"/>
    <w:lvl w:ilvl="0" w:tplc="2482F164">
      <w:start w:val="1"/>
      <w:numFmt w:val="decimal"/>
      <w:lvlText w:val="%1)"/>
      <w:lvlJc w:val="left"/>
      <w:pPr>
        <w:ind w:left="1035" w:hanging="4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num w:numId="1" w16cid:durableId="49502807">
    <w:abstractNumId w:val="2"/>
  </w:num>
  <w:num w:numId="2" w16cid:durableId="2006088763">
    <w:abstractNumId w:val="0"/>
  </w:num>
  <w:num w:numId="3" w16cid:durableId="444230743">
    <w:abstractNumId w:val="3"/>
  </w:num>
  <w:num w:numId="4" w16cid:durableId="108622505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416E"/>
    <w:rsid w:val="000F3024"/>
    <w:rsid w:val="001B60EC"/>
    <w:rsid w:val="002478DE"/>
    <w:rsid w:val="002665A8"/>
    <w:rsid w:val="002D67EB"/>
    <w:rsid w:val="00396383"/>
    <w:rsid w:val="003D0646"/>
    <w:rsid w:val="003E42E2"/>
    <w:rsid w:val="0043367D"/>
    <w:rsid w:val="004C0351"/>
    <w:rsid w:val="00540774"/>
    <w:rsid w:val="00544BE3"/>
    <w:rsid w:val="005A2D23"/>
    <w:rsid w:val="006A2A6C"/>
    <w:rsid w:val="006A5019"/>
    <w:rsid w:val="006C1F71"/>
    <w:rsid w:val="007026A3"/>
    <w:rsid w:val="00740A16"/>
    <w:rsid w:val="0076737E"/>
    <w:rsid w:val="007D7B31"/>
    <w:rsid w:val="0086416E"/>
    <w:rsid w:val="008B3CCE"/>
    <w:rsid w:val="00944840"/>
    <w:rsid w:val="00954C84"/>
    <w:rsid w:val="0098799B"/>
    <w:rsid w:val="009F0451"/>
    <w:rsid w:val="009F0D2D"/>
    <w:rsid w:val="00AA17BB"/>
    <w:rsid w:val="00AA772A"/>
    <w:rsid w:val="00B515CE"/>
    <w:rsid w:val="00BC18AC"/>
    <w:rsid w:val="00BE02D6"/>
    <w:rsid w:val="00C26191"/>
    <w:rsid w:val="00C72C82"/>
    <w:rsid w:val="00E259C6"/>
    <w:rsid w:val="00F1095E"/>
    <w:rsid w:val="00FC1B68"/>
    <w:rsid w:val="00FD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E4880F"/>
  <w15:docId w15:val="{73AAEC93-31B7-45B9-A146-F0C8420A66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semiHidden="1" w:uiPriority="59" w:unhideWhenUsed="1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4"/>
      <w:szCs w:val="24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18"/>
      <w:szCs w:val="18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</w:pPr>
    <w:rPr>
      <w:rFonts w:ascii="Tahoma" w:hAnsi="Tahoma" w:cs="Tahoma"/>
      <w:sz w:val="24"/>
      <w:szCs w:val="24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1747</Words>
  <Characters>9963</Characters>
  <Application>Microsoft Office Word</Application>
  <DocSecurity>0</DocSecurity>
  <Lines>83</Lines>
  <Paragraphs>23</Paragraphs>
  <ScaleCrop>false</ScaleCrop>
  <Company>КонсультантПлюс Версия 4022.00.09</Company>
  <LinksUpToDate>false</LinksUpToDate>
  <CharactersWithSpaces>11687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городского округа Верхний Тагил"Об утверждении программы профилактики рисков причинения вреда (ущерба) охраняемым законом ценностям в области обеспечения муниципального земельного контроля на территории городского округа Верхни</dc:title>
  <dc:subject/>
  <dc:creator>Чернова Ольга Игоревна</dc:creator>
  <cp:keywords/>
  <dc:description/>
  <cp:lastModifiedBy>user</cp:lastModifiedBy>
  <cp:revision>3</cp:revision>
  <dcterms:created xsi:type="dcterms:W3CDTF">2022-12-02T06:58:00Z</dcterms:created>
  <dcterms:modified xsi:type="dcterms:W3CDTF">2022-12-02T07:05:00Z</dcterms:modified>
</cp:coreProperties>
</file>