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C7" w:rsidRPr="005140E8" w:rsidRDefault="003738C7" w:rsidP="00350980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140E8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3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 ДЕПУТАТОВ СЕЛЬСКОГО ПОСЕЛЕНИЯ</w:t>
      </w: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    СЕЛЬСОВЕТ</w:t>
      </w: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</w:t>
      </w:r>
    </w:p>
    <w:p w:rsidR="005140E8" w:rsidRPr="005140E8" w:rsidRDefault="005140E8" w:rsidP="005140E8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Липецкой области</w:t>
      </w:r>
    </w:p>
    <w:p w:rsidR="005140E8" w:rsidRPr="005140E8" w:rsidRDefault="005140E8" w:rsidP="005140E8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10-я сессия </w:t>
      </w: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созыва</w:t>
      </w:r>
    </w:p>
    <w:p w:rsidR="005140E8" w:rsidRPr="005140E8" w:rsidRDefault="005140E8" w:rsidP="005140E8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0E8" w:rsidRPr="005140E8" w:rsidRDefault="005140E8" w:rsidP="005140E8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0E8" w:rsidRPr="005140E8" w:rsidRDefault="005140E8" w:rsidP="005140E8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</w:pPr>
      <w:proofErr w:type="gramStart"/>
      <w:r w:rsidRPr="005140E8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>Р</w:t>
      </w:r>
      <w:proofErr w:type="gramEnd"/>
      <w:r w:rsidRPr="005140E8">
        <w:rPr>
          <w:rFonts w:ascii="Times New Roman" w:eastAsia="Times New Roman" w:hAnsi="Times New Roman" w:cs="Times New Roman"/>
          <w:b/>
          <w:color w:val="000000" w:themeColor="text1"/>
          <w:spacing w:val="6"/>
          <w:sz w:val="48"/>
          <w:szCs w:val="48"/>
          <w:lang w:eastAsia="ru-RU"/>
        </w:rPr>
        <w:t xml:space="preserve"> Е Ш Е Н И Е</w:t>
      </w:r>
    </w:p>
    <w:p w:rsidR="005140E8" w:rsidRPr="005140E8" w:rsidRDefault="005140E8" w:rsidP="005140E8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140E8" w:rsidRPr="005140E8" w:rsidRDefault="005140E8" w:rsidP="005140E8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15.04. 2016 г.                                 </w:t>
      </w:r>
      <w:proofErr w:type="spellStart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Start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</w:t>
      </w:r>
      <w:proofErr w:type="gramEnd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алицкий</w:t>
      </w:r>
      <w:proofErr w:type="spellEnd"/>
      <w:r w:rsidRPr="005140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Чамлык               №  36</w:t>
      </w:r>
      <w:r w:rsidRPr="005140E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–</w:t>
      </w:r>
      <w:proofErr w:type="spellStart"/>
      <w:r w:rsidRPr="005140E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рс</w:t>
      </w:r>
      <w:proofErr w:type="spellEnd"/>
    </w:p>
    <w:p w:rsidR="005140E8" w:rsidRPr="005140E8" w:rsidRDefault="005140E8" w:rsidP="005140E8">
      <w:pPr>
        <w:pStyle w:val="ConsPlusNormal"/>
        <w:ind w:left="284" w:right="283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ConsPlusNormal"/>
        <w:ind w:left="284"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tabs>
          <w:tab w:val="center" w:pos="5103"/>
          <w:tab w:val="left" w:pos="8212"/>
        </w:tabs>
        <w:ind w:left="284" w:right="28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Об утверждении Положения</w:t>
      </w: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комиссии</w:t>
      </w:r>
    </w:p>
    <w:p w:rsidR="005140E8" w:rsidRPr="005140E8" w:rsidRDefault="005140E8" w:rsidP="005140E8">
      <w:pPr>
        <w:pStyle w:val="a3"/>
        <w:tabs>
          <w:tab w:val="center" w:pos="5103"/>
          <w:tab w:val="left" w:pos="8212"/>
        </w:tabs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proofErr w:type="gram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сельсовет,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и состава комиссии </w:t>
      </w: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 по </w:t>
      </w:r>
      <w:proofErr w:type="gram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сельсовет </w:t>
      </w:r>
    </w:p>
    <w:p w:rsidR="005140E8" w:rsidRPr="005140E8" w:rsidRDefault="005140E8" w:rsidP="005140E8">
      <w:pPr>
        <w:pStyle w:val="a3"/>
        <w:ind w:lef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5140E8" w:rsidRPr="005140E8" w:rsidRDefault="005140E8" w:rsidP="005140E8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spacing w:after="0" w:line="240" w:lineRule="auto"/>
        <w:ind w:left="284" w:righ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</w:t>
      </w:r>
      <w:hyperlink r:id="rId7" w:tgtFrame="_self" w:history="1">
        <w:r w:rsidRPr="005140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от 6 октября 2003 года № 131-ФЗ</w:t>
        </w:r>
      </w:hyperlink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8" w:tgtFrame="_self" w:history="1">
        <w:r w:rsidRPr="005140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от 25 декабря 2008 года № 273-ФЗ</w:t>
        </w:r>
      </w:hyperlink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противодействии коррупции», </w:t>
      </w:r>
      <w:r w:rsidRPr="005140E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begin"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instrText>HYPERLINK "C:\\Users\\content\\act\\dbcc6fcf-e945-49b9-955b-2c53914eb8a7.html" \t "_self"</w:instrText>
      </w:r>
      <w:r w:rsidRPr="005140E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separate"/>
      </w:r>
      <w:r w:rsidRPr="005140E8">
        <w:rPr>
          <w:rStyle w:val="aa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Уставом сельского поселения </w:t>
      </w:r>
      <w:proofErr w:type="spellStart"/>
      <w:r w:rsidRPr="005140E8">
        <w:rPr>
          <w:rStyle w:val="aa"/>
          <w:rFonts w:ascii="Times New Roman" w:hAnsi="Times New Roman" w:cs="Times New Roman"/>
          <w:iCs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Style w:val="aa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сельсовет, учитывая решение </w:t>
      </w:r>
      <w:hyperlink r:id="rId9" w:tgtFrame="_blank" w:history="1">
        <w:r w:rsidRPr="005140E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Уставом сельского поселения Талицкий 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Талицкий  сельсовет  </w:t>
        </w:r>
      </w:hyperlink>
    </w:p>
    <w:p w:rsidR="005140E8" w:rsidRPr="005140E8" w:rsidRDefault="005140E8" w:rsidP="005140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РЕШИЛ:</w:t>
      </w:r>
    </w:p>
    <w:p w:rsidR="005140E8" w:rsidRPr="005140E8" w:rsidRDefault="005140E8" w:rsidP="005140E8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ldChar w:fldCharType="end"/>
      </w:r>
    </w:p>
    <w:p w:rsidR="005140E8" w:rsidRPr="005140E8" w:rsidRDefault="005140E8" w:rsidP="005140E8">
      <w:pPr>
        <w:pStyle w:val="a3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</w:t>
      </w:r>
      <w:r w:rsidRPr="00514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Положение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комиссии 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 по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 (приложение 1).</w:t>
      </w:r>
    </w:p>
    <w:p w:rsidR="005140E8" w:rsidRPr="005140E8" w:rsidRDefault="005140E8" w:rsidP="005140E8">
      <w:pPr>
        <w:pStyle w:val="ConsPlusNormal"/>
        <w:ind w:left="284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 </w:t>
      </w:r>
    </w:p>
    <w:p w:rsidR="005140E8" w:rsidRPr="005140E8" w:rsidRDefault="005140E8" w:rsidP="005140E8">
      <w:pPr>
        <w:pStyle w:val="ConsPlusNormal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2.Утвердить </w:t>
      </w: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состав комиссии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 по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  (приложение 2).</w:t>
      </w:r>
    </w:p>
    <w:p w:rsidR="005140E8" w:rsidRPr="005140E8" w:rsidRDefault="005140E8" w:rsidP="005140E8">
      <w:pPr>
        <w:pStyle w:val="ConsPlusNormal"/>
        <w:ind w:left="284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</w:p>
    <w:p w:rsidR="005140E8" w:rsidRPr="005140E8" w:rsidRDefault="005140E8" w:rsidP="005140E8">
      <w:pPr>
        <w:pStyle w:val="a3"/>
        <w:ind w:left="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5140E8" w:rsidRPr="005140E8" w:rsidRDefault="005140E8" w:rsidP="005140E8">
      <w:pPr>
        <w:pStyle w:val="a3"/>
        <w:ind w:left="28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0E8" w:rsidRPr="005140E8" w:rsidRDefault="005140E8" w:rsidP="005140E8">
      <w:pPr>
        <w:pStyle w:val="a3"/>
        <w:ind w:left="28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40E8" w:rsidRPr="005140E8" w:rsidRDefault="005140E8" w:rsidP="005140E8">
      <w:pPr>
        <w:pStyle w:val="a3"/>
        <w:ind w:left="284" w:firstLine="708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40E8" w:rsidRPr="005140E8" w:rsidRDefault="005140E8" w:rsidP="005140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Председатель</w:t>
      </w:r>
    </w:p>
    <w:p w:rsidR="005140E8" w:rsidRPr="005140E8" w:rsidRDefault="005140E8" w:rsidP="005140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Совета депутатов</w:t>
      </w:r>
    </w:p>
    <w:p w:rsidR="005140E8" w:rsidRPr="005140E8" w:rsidRDefault="005140E8" w:rsidP="005140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140E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сельского поселения</w:t>
      </w:r>
    </w:p>
    <w:p w:rsidR="005140E8" w:rsidRPr="005140E8" w:rsidRDefault="005140E8" w:rsidP="005140E8">
      <w:pPr>
        <w:pStyle w:val="a4"/>
        <w:ind w:left="284" w:firstLine="0"/>
        <w:jc w:val="left"/>
        <w:rPr>
          <w:b/>
          <w:bCs/>
          <w:color w:val="000000" w:themeColor="text1"/>
          <w:szCs w:val="28"/>
        </w:rPr>
      </w:pPr>
      <w:proofErr w:type="spellStart"/>
      <w:r w:rsidRPr="005140E8">
        <w:rPr>
          <w:b/>
          <w:bCs/>
          <w:color w:val="000000" w:themeColor="text1"/>
          <w:szCs w:val="28"/>
        </w:rPr>
        <w:t>Талицкий</w:t>
      </w:r>
      <w:proofErr w:type="spellEnd"/>
      <w:r w:rsidRPr="005140E8">
        <w:rPr>
          <w:b/>
          <w:bCs/>
          <w:color w:val="000000" w:themeColor="text1"/>
          <w:szCs w:val="28"/>
        </w:rPr>
        <w:t xml:space="preserve">  сельсовет                                                    И.В. Мочалов</w:t>
      </w:r>
    </w:p>
    <w:p w:rsidR="005140E8" w:rsidRPr="005140E8" w:rsidRDefault="005140E8" w:rsidP="005140E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widowControl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ConsPlusNormal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                                                           Принято</w:t>
      </w: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решением Совета депутатов </w:t>
      </w: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сельсовет от 15апреля 2016 года №36-рс</w:t>
      </w:r>
    </w:p>
    <w:p w:rsidR="005140E8" w:rsidRPr="005140E8" w:rsidRDefault="005140E8" w:rsidP="005140E8">
      <w:pPr>
        <w:pStyle w:val="a3"/>
        <w:ind w:left="284" w:right="28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140E8" w:rsidRPr="005140E8" w:rsidRDefault="005140E8" w:rsidP="005140E8">
      <w:pPr>
        <w:pStyle w:val="ConsPlusNormal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ConsPlusNormal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bookmarkStart w:id="1" w:name="Par80"/>
      <w:bookmarkEnd w:id="1"/>
      <w:r w:rsidRPr="005140E8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ПОЛОЖЕНИЕ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КОМИССИИ СОВЕТА  ДЕПУТАТОВ СЕЛЬСКОГО ПОСЕЛЕНИЯ ТАЛИЦКИЙ  СЕЛЬСОВЕТ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proofErr w:type="gramStart"/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КОНТРОЛЮ ЗА</w:t>
      </w:r>
      <w:proofErr w:type="gramEnd"/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ДОСТОВЕРНОСТЬЮ СВЕДЕНИЙ О ДОХОДАХ, </w:t>
      </w: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ИМУЩЕСТВЕ И ОБЯЗАТЕЛЬСТВАХ ИМУЩЕСТВЕННОГО ХАРАКТЕРА, ПРЕДОСТАВЛЯЕМЫХ ДЕПУТАТАМИ</w:t>
      </w: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СОВЕТА  ДЕПУТАТОВ СЕЛЬСКОГО ПОСЕЛЕНИЯ ТАЛИЦКИЙ  СЕЛЬСОВЕТ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jc w:val="center"/>
        <w:rPr>
          <w:b/>
          <w:color w:val="000000" w:themeColor="text1"/>
          <w:spacing w:val="2"/>
          <w:sz w:val="28"/>
          <w:szCs w:val="28"/>
        </w:rPr>
      </w:pPr>
      <w:r w:rsidRPr="005140E8">
        <w:rPr>
          <w:b/>
          <w:color w:val="000000" w:themeColor="text1"/>
          <w:spacing w:val="2"/>
          <w:sz w:val="28"/>
          <w:szCs w:val="28"/>
        </w:rPr>
        <w:t>1. Общие положения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jc w:val="both"/>
        <w:rPr>
          <w:color w:val="000000" w:themeColor="text1"/>
          <w:spacing w:val="2"/>
          <w:sz w:val="28"/>
          <w:szCs w:val="28"/>
        </w:rPr>
      </w:pPr>
    </w:p>
    <w:p w:rsidR="005140E8" w:rsidRPr="005140E8" w:rsidRDefault="005140E8" w:rsidP="005140E8">
      <w:pPr>
        <w:pStyle w:val="ConsPlusNormal"/>
        <w:ind w:left="284" w:right="283"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1.1. Комиссия по </w:t>
      </w:r>
      <w:proofErr w:type="gramStart"/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контролю за</w:t>
      </w:r>
      <w:proofErr w:type="gramEnd"/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40E8" w:rsidRPr="005140E8" w:rsidRDefault="005140E8" w:rsidP="005140E8">
      <w:pPr>
        <w:pStyle w:val="ConsPlusNormal"/>
        <w:ind w:left="284" w:right="28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(далее - Комиссия), образована в целях осуществления:</w:t>
      </w:r>
    </w:p>
    <w:p w:rsidR="005140E8" w:rsidRPr="005140E8" w:rsidRDefault="005140E8" w:rsidP="005140E8">
      <w:pPr>
        <w:pStyle w:val="ConsPlusNormal"/>
        <w:ind w:left="284" w:right="28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 xml:space="preserve">а)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приема сведений о доходах, расходах, об имуществе и обязательствах имущественного характера;</w:t>
      </w:r>
    </w:p>
    <w:p w:rsidR="005140E8" w:rsidRPr="005140E8" w:rsidRDefault="005140E8" w:rsidP="005140E8">
      <w:pPr>
        <w:pStyle w:val="ConsPlusNormal"/>
        <w:ind w:left="284" w:right="28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ab/>
        <w:t>б) проверки:</w:t>
      </w:r>
    </w:p>
    <w:p w:rsidR="005140E8" w:rsidRPr="005140E8" w:rsidRDefault="005140E8" w:rsidP="005140E8">
      <w:pPr>
        <w:pStyle w:val="ConsPlusNormal"/>
        <w:ind w:left="284" w:right="283" w:firstLine="424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- достоверности и полноты сведений о доходах, об имуществе и обязательствах имущественного характера, предоставляемых депутатами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(далее - депутаты);</w:t>
      </w:r>
      <w:r w:rsidRPr="005140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 w:firstLine="424"/>
        <w:jc w:val="both"/>
        <w:rPr>
          <w:color w:val="000000" w:themeColor="text1"/>
          <w:spacing w:val="2"/>
          <w:sz w:val="28"/>
          <w:szCs w:val="28"/>
        </w:rPr>
      </w:pPr>
      <w:r w:rsidRPr="005140E8">
        <w:rPr>
          <w:color w:val="000000" w:themeColor="text1"/>
          <w:spacing w:val="2"/>
          <w:sz w:val="28"/>
          <w:szCs w:val="28"/>
        </w:rPr>
        <w:t xml:space="preserve">- соблюдения депутатами ограничений и запретов, </w:t>
      </w:r>
      <w:r w:rsidRPr="005140E8">
        <w:rPr>
          <w:color w:val="000000" w:themeColor="text1"/>
          <w:sz w:val="28"/>
          <w:szCs w:val="28"/>
        </w:rPr>
        <w:t xml:space="preserve">требований об урегулировании конфликта интересов, </w:t>
      </w:r>
      <w:r w:rsidRPr="005140E8">
        <w:rPr>
          <w:color w:val="000000" w:themeColor="text1"/>
          <w:spacing w:val="2"/>
          <w:sz w:val="28"/>
          <w:szCs w:val="28"/>
        </w:rPr>
        <w:t>установленных законодательством Российской Федерации.</w:t>
      </w:r>
    </w:p>
    <w:p w:rsidR="005140E8" w:rsidRPr="005140E8" w:rsidRDefault="005140E8" w:rsidP="005140E8">
      <w:pPr>
        <w:pStyle w:val="ConsPlusNormal"/>
        <w:ind w:left="284" w:right="283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1.2.Деятельность Комиссии осуществляется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 Уставом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сельсовет и настоящим Положением.</w:t>
      </w:r>
    </w:p>
    <w:p w:rsidR="005140E8" w:rsidRPr="005140E8" w:rsidRDefault="005140E8" w:rsidP="005140E8">
      <w:pPr>
        <w:pStyle w:val="ConsPlusNormal"/>
        <w:ind w:left="284" w:right="28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5140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jc w:val="both"/>
        <w:rPr>
          <w:color w:val="000000" w:themeColor="text1"/>
          <w:spacing w:val="2"/>
          <w:sz w:val="28"/>
          <w:szCs w:val="28"/>
        </w:rPr>
      </w:pP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jc w:val="center"/>
        <w:rPr>
          <w:b/>
          <w:color w:val="000000" w:themeColor="text1"/>
          <w:sz w:val="28"/>
          <w:szCs w:val="28"/>
        </w:rPr>
      </w:pPr>
      <w:r w:rsidRPr="005140E8">
        <w:rPr>
          <w:b/>
          <w:color w:val="000000" w:themeColor="text1"/>
          <w:sz w:val="28"/>
          <w:szCs w:val="28"/>
        </w:rPr>
        <w:t>2. Порядок образования Комиссии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jc w:val="both"/>
        <w:rPr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ConsPlusNormal"/>
        <w:ind w:left="284" w:right="283" w:firstLine="4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Комиссия образуется из числа депутатов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Совет депутатов) на срок полномочий </w:t>
      </w:r>
      <w:r w:rsidRPr="00514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действующего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созыва. После истечения срока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полномочий действующего созыва Комиссия создается решением Совета депутатов в течение не более чем 90 календарных дней со дня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начала полномочий Совета депутатов нового созыва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 w:firstLine="567"/>
        <w:jc w:val="both"/>
        <w:rPr>
          <w:color w:val="000000" w:themeColor="text1"/>
          <w:sz w:val="28"/>
          <w:szCs w:val="28"/>
        </w:rPr>
      </w:pPr>
      <w:r w:rsidRPr="005140E8">
        <w:rPr>
          <w:color w:val="000000" w:themeColor="text1"/>
          <w:sz w:val="28"/>
          <w:szCs w:val="28"/>
        </w:rPr>
        <w:t>Комиссия является постоянно действующим коллегиальным органом и осуществляет свою деятельность на общественных началах.</w:t>
      </w:r>
    </w:p>
    <w:p w:rsidR="005140E8" w:rsidRPr="005140E8" w:rsidRDefault="005140E8" w:rsidP="005140E8">
      <w:pPr>
        <w:pStyle w:val="ConsPlusNormal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ответственна перед Советом депутатов и подотчетна ему.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 w:firstLine="567"/>
        <w:jc w:val="both"/>
        <w:rPr>
          <w:color w:val="000000" w:themeColor="text1"/>
          <w:sz w:val="28"/>
          <w:szCs w:val="28"/>
        </w:rPr>
      </w:pPr>
      <w:r w:rsidRPr="005140E8">
        <w:rPr>
          <w:color w:val="000000" w:themeColor="text1"/>
          <w:sz w:val="28"/>
          <w:szCs w:val="28"/>
        </w:rPr>
        <w:t>2.2. Комиссия состоит из трех человек.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 w:firstLine="567"/>
        <w:jc w:val="both"/>
        <w:rPr>
          <w:color w:val="000000" w:themeColor="text1"/>
          <w:sz w:val="28"/>
          <w:szCs w:val="28"/>
        </w:rPr>
      </w:pPr>
      <w:r w:rsidRPr="005140E8">
        <w:rPr>
          <w:color w:val="000000" w:themeColor="text1"/>
          <w:sz w:val="28"/>
          <w:szCs w:val="28"/>
        </w:rPr>
        <w:t>Члены комиссии избираются на сессии Совета депутатов из числа кандидатур, предложенных депутатами, открытым голосованием большинством голосов от числа избранных депутатов. Персональный состав Комиссии утверждается решением Совета депутатов.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В состав Комиссии входят депутаты, которые избирают председателя, его заместителя и секретаря Комиссии. </w:t>
      </w:r>
      <w:r w:rsidRPr="005140E8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 w:firstLine="424"/>
        <w:jc w:val="both"/>
        <w:rPr>
          <w:color w:val="000000" w:themeColor="text1"/>
          <w:sz w:val="28"/>
          <w:szCs w:val="28"/>
        </w:rPr>
      </w:pPr>
      <w:r w:rsidRPr="005140E8">
        <w:rPr>
          <w:color w:val="000000" w:themeColor="text1"/>
          <w:sz w:val="28"/>
          <w:szCs w:val="28"/>
        </w:rPr>
        <w:t>Председатель, заместитель председателя и секретарь Комиссии</w:t>
      </w:r>
      <w:r w:rsidRPr="005140E8">
        <w:rPr>
          <w:i/>
          <w:iCs/>
          <w:color w:val="000000" w:themeColor="text1"/>
          <w:sz w:val="28"/>
          <w:szCs w:val="28"/>
        </w:rPr>
        <w:t xml:space="preserve">   </w:t>
      </w:r>
      <w:r w:rsidRPr="005140E8">
        <w:rPr>
          <w:color w:val="000000" w:themeColor="text1"/>
          <w:sz w:val="28"/>
          <w:szCs w:val="28"/>
        </w:rPr>
        <w:t>избираются на первом заседании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2.4.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2.5.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Полномочия Комиссии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3.1. При проведении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Комиссия: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а) уведомляет депутата о поступлении в отношении него информации, указанной в пункте 4.1 настоящего Положения, и о решении Комиссии о проведении в отношении него проверки;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б) проводит беседу с депутатом, в отношении которого решается вопрос о проведении проверки;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в) изучает предоставленные депутатом дополнительные материалы и получает по ним пояснения;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г) готовит предложения председателю Совета депутатов о направлении запросов в органы, обладающие информацией по предмету проверки.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Порядок проведения проверок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4.1. Основанием для проведения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является достаточная информация, предоставленная в письменной форме на имя председателя Совета депутатов: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б) работниками подразделений органов государственной</w:t>
      </w: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власти и органов местного самоуправления по профилактике коррупционных и иных правонарушений либо должностными лицами указанных органов, ответственными за работу по профилактике коррупционных и иных правонарушений;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г) Общественной палатой Липецкой области;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д) общероссийскими и региональными средствами массовой информации.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4.3. Председатель Совета депутатов при поступлении информации, указанной в настоящем Положении, направляет ее в трехдневный срок в Комиссию. Депутат,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Депутат, в отношении которого рассматривается вопрос о проведении проверки, в согласованный с председателем Комиссии срок вправе предоставить в Комиссию пояснения, касающиеся поступившей информации, а в случае поступления информации о предоставлении им недостоверных или неполных сведений о доходах, об имуществе и обязательствах имущественного характера, предоставить в Комиссию достоверные сведения.</w:t>
      </w:r>
      <w:proofErr w:type="gramEnd"/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</w:t>
      </w:r>
      <w:r w:rsidRPr="005140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Вопрос о проведении проверки рассматривается на заседании Комиссии не позднее десяти дней с момента поступления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указанной в настоящем Положении. В случае наличия достаточных оснований для проведения проверки Комиссия принимает решение о проведении проверки.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оснований для проведения проверки недостаточно, Комиссия принимает решение не проводить проверку, о чем уведомляет правоохранительные и  другие государственные органы, постоянно действующие руководящие органы политических партий и, зарегистрированных в соответствии с законом, иных общероссийских общественных объединений, не являющихся политическими партиями, Общественную палату Липецкой области, предоставивших информацию, указанную в пункте 4.1 настоящего Положения.</w:t>
      </w:r>
      <w:proofErr w:type="gramEnd"/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4.6. Решение Комиссии принимается отдельно по каждому из депутатов, в отношении которых поступила информация, указанная в пункте 4.1 настоящего Положения, и оформляется в письменной форме.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Депутат, в отношении которого решается вопрос о проведении проверки, вправе присутствовать на заседании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4.7. Депутат,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предоставленные депутатом, и соблюдение каких ограничений и запретов, установленных законодательством Российской Федерации, подлежат проверке. Уведомление подписывается председателем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4.8.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4.9. В случае направления запроса в государственные органы и организации в нем указываются: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б) нормативный правовой акт, на основании которого направляется запрос;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в) фамилия, имя, отчество, дата и место рождения, место регистрации, жительства и (или) пребывания,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г) содержание и объем сведений, подлежащих проверке;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д) срок представления запрашиваемых сведений;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е) фамилия, инициалы и номер телефона председателя Комиссии.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Рассмотрение результатов проверки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Результаты проверки достоверности и полноты сведений о доходах, об имуществе и обязательствах имущественного характера, предоставляемых депутатами, а также соблюдения депутатами ограничений и запретов, требований об урегулировании конфликта интересов, установленных законодательством Российской Федерации, рассматриваются на заседании Комиссии. В ходе проверки и по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результатам проверки депутат, в отношении которого проводилась проверка, вправе давать пояснения.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материалов проверки Комиссия принимает одно из следующих решений: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а) признать, что сведения о доходах, расходах, об имуществе и обязательствах имущественного характера, представленные депутатом, являются достоверными и полными;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б) признать, что сведения о доходах, расходах, об имуществе и обязательствах имущественного характера, представленные депутатом, являются недостоверными и (или) неполными;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в)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г)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д) признать, что депутат соблюдал ограничения и запреты, установленные федеральными законами;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е) признать, что депутат не соблюдал ограничения и запреты, установленные федеральными законами;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ж) признать, что при исполнении депутатом полномочий конфликт интересов отсутствует;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з) признать, что при исполнении депутатом полномочий личная заинтересованность приводит или может привести к конфликту интересов;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и) признать, что депутат не соблюдал требования об урегулировании конфликта интересов.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5.2. На заседание Комиссии по решению председателя Совета депутатов могут приглашаться должностные лица органов государственной власти области, территориальных органов федеральных государственных органов, органов местного самоуправления, а также представители заинтересованных организаций.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5.3. Решение Комиссии оформляется в течение трех рабочих дней со дня проведения заседания протоколом, который подписывают члены Комиссии, принимавшие участие в ее заседании.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В протоколе заседания Комиссии указываются: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в) содержание пояснений депутата и других лиц по существу рассматриваемых вопросов;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фамилии, имена, отчества выступивших на заседании лиц и краткое изложение их выступлений;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д) другие сведения;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е) результаты голосования;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ж) решение и обоснование его принятия.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ходе рассмотрения результатов проверки Комиссией установлены обстоятельства, свидетельствующие о наличии в действиях (бездействии) депутата признаков преступления или административного правонарушения, Комиссия, помимо решений, указанных в </w:t>
      </w:r>
      <w:hyperlink r:id="rId10" w:history="1">
        <w:r w:rsidRPr="005140E8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пункте 5.1</w:t>
        </w:r>
      </w:hyperlink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принимает решение о направлении материалов проверки в уполномоченные государственные органы в соответствии с их компетенцией.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Комиссией решения, предусмотренного подпунктом «з» пункта 5.1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Федерации. 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 Комиссии, с уведомлением депутата, в отношении которого проводилась проверка, сведения о результатах проверки предоставляются правоохранительным и другим государственным органам,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Липецкой области, предоставившим информацию, явившуюся основанием для проведения проверки, в соответствии с законодательством Российской Федерации о персональных</w:t>
      </w:r>
      <w:proofErr w:type="gram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5.5. В случае нарушения депутатом ограничений, запретов и обязанностей, требований об урегулировании конфликта интересов, установленных федеральными законами в целях противодействия коррупции, вопрос об ответственности депутата по представлению Комиссии рассматривается на сессии Совета депутатов.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Комиссии может быть обжаловано в порядке, установленном законодательством Российской Федерации.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Комиссии о представлении депутатом заведомо недостоверных или неполных сведений о доходах, об имуществе и обязательствах имущественного характера размещается на официальном сайте администрации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сельсовет. 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Организация работы Комиссии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6.1. Заседания Комиссии проводятся по мере необходимости. Заседание Комиссии проводит председатель Комиссии, а в случае отсутствия председателя Комиссии, по его поручению заместитель председателя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проводится в соответствии с повесткой заседания.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Повестка заседания формируется и утверждается председателем Комиссии, а в случае его отсутствия заместителем председателя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Не менее чем за пять дней до дня проведения заседания Комиссии председатель Комиссии уведомляет членов Комиссии о дате и времени проведения заседания Комиссии, а также о вопросах, подлежащих рассмотрению.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На заседании Комиссии ведется протокол, который подписывается председательствующим на заседании.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6.2. Заседание Комиссии правомочно, если на нем присутствует более половины от общего числа членов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6.3.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6.4. Решение Комиссии принимается большинством голосов от общего числа членов Комиссии. Член Комиссии не участвует в голосовании по вопросу, касающемуся его лично. В случае отсутствия одного из членов Комиссии решение принимается единогласно.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6.5.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>6.6. 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составом Совета депутатов, средствами массовой информации.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6.7. Члены Комиссии, виновные в использовании сведений о доходах, расходах, об имуществе и обязательствах имущественного характера, предоставляемых депутатами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</w:rPr>
        <w:t>7. Обеспечение деятельности Комиссии</w:t>
      </w:r>
    </w:p>
    <w:p w:rsidR="005140E8" w:rsidRPr="005140E8" w:rsidRDefault="005140E8" w:rsidP="005140E8">
      <w:pPr>
        <w:pStyle w:val="a3"/>
        <w:ind w:left="284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7.1. Содействие в приеме сведений о доходах, расходах, об имуществе и обязательствах имущественного характера, предоставляемых депутатами, хранение указанных сведений и материалов проверок, а также организационное, документационное, информационное и иное обеспечение деятельности Комиссии осуществляет </w:t>
      </w:r>
      <w:r w:rsidRPr="005140E8">
        <w:rPr>
          <w:rStyle w:val="s2"/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лицо, ответственное за профилактику коррупционных и иных правонарушений, в  </w:t>
      </w: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сельсовет.</w:t>
      </w:r>
    </w:p>
    <w:p w:rsidR="005140E8" w:rsidRPr="005140E8" w:rsidRDefault="005140E8" w:rsidP="005140E8">
      <w:pPr>
        <w:pStyle w:val="a3"/>
        <w:ind w:left="284" w:right="283"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  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140E8" w:rsidRPr="005140E8" w:rsidRDefault="005140E8" w:rsidP="005140E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администрации</w:t>
      </w:r>
    </w:p>
    <w:p w:rsidR="005140E8" w:rsidRPr="005140E8" w:rsidRDefault="005140E8" w:rsidP="005140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5140E8" w:rsidRPr="005140E8" w:rsidRDefault="005140E8" w:rsidP="005140E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Талицкий</w:t>
      </w:r>
      <w:proofErr w:type="spellEnd"/>
      <w:r w:rsidRPr="005140E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сельсовет                                             И.В. Мочалов</w:t>
      </w:r>
    </w:p>
    <w:p w:rsidR="005140E8" w:rsidRPr="005140E8" w:rsidRDefault="005140E8" w:rsidP="005140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5140E8" w:rsidRPr="005140E8" w:rsidRDefault="005140E8" w:rsidP="005140E8">
      <w:pPr>
        <w:pStyle w:val="ConsPlusNormal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5140E8" w:rsidRPr="005140E8" w:rsidRDefault="005140E8" w:rsidP="005140E8">
      <w:pPr>
        <w:pStyle w:val="ConsPlusNormal"/>
        <w:ind w:left="284" w:right="283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Приложение 2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к решению Совета депутатов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сельского поселения </w:t>
      </w:r>
      <w:proofErr w:type="spellStart"/>
      <w:r w:rsidRPr="005140E8">
        <w:rPr>
          <w:rFonts w:ascii="Times New Roman" w:hAnsi="Times New Roman" w:cs="Times New Roman"/>
          <w:color w:val="000000" w:themeColor="text1"/>
          <w:sz w:val="24"/>
          <w:szCs w:val="24"/>
        </w:rPr>
        <w:t>Талицкий</w:t>
      </w:r>
      <w:proofErr w:type="spellEnd"/>
      <w:r w:rsidRPr="00514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сельсовет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4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от 15 апреля 2016 года № 36-рс</w:t>
      </w:r>
    </w:p>
    <w:p w:rsidR="005140E8" w:rsidRPr="005140E8" w:rsidRDefault="005140E8" w:rsidP="005140E8">
      <w:pPr>
        <w:pStyle w:val="ConsPlusNormal"/>
        <w:ind w:left="284"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140E8" w:rsidRPr="005140E8" w:rsidRDefault="005140E8" w:rsidP="005140E8">
      <w:pPr>
        <w:pStyle w:val="ConsPlusNormal"/>
        <w:ind w:left="284"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</w:p>
    <w:p w:rsidR="005140E8" w:rsidRPr="005140E8" w:rsidRDefault="005140E8" w:rsidP="005140E8">
      <w:pPr>
        <w:pStyle w:val="a3"/>
        <w:ind w:left="284" w:right="28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СОСТАВ КОМИССИИ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СОВЕТА ДЕПУТАТОВ СЕЛЬСКОГО ПОСЕЛЕНИЯ 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ТАЛИЦКИЙ   СЕЛЬСОВЕТ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</w:t>
      </w:r>
      <w:proofErr w:type="gramStart"/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КОНТРОЛЮ ЗА</w:t>
      </w:r>
      <w:proofErr w:type="gramEnd"/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ДОСТОВЕРНОСТЬЮ СВЕДЕНИЙ 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ХАРАКТЕРА, ПРЕДОСТАВЛЯЕМЫХ ДЕПУТАТАМИ </w:t>
      </w:r>
      <w:r w:rsidRPr="005140E8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 xml:space="preserve">СОВЕТА ДЕПУТАТОВ СЕЛЬСКОГО ПОСЕЛЕНИЯ 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5140E8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ТАЛИЦКИЙ   СЕЛЬСОВЕТ</w:t>
      </w:r>
    </w:p>
    <w:p w:rsidR="005140E8" w:rsidRPr="005140E8" w:rsidRDefault="005140E8" w:rsidP="005140E8">
      <w:pPr>
        <w:pStyle w:val="ConsPlusNormal"/>
        <w:ind w:left="284" w:right="2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3"/>
        <w:ind w:left="284" w:right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rPr>
          <w:color w:val="000000" w:themeColor="text1"/>
          <w:spacing w:val="2"/>
          <w:sz w:val="28"/>
          <w:szCs w:val="28"/>
        </w:rPr>
      </w:pPr>
      <w:r w:rsidRPr="005140E8">
        <w:rPr>
          <w:color w:val="000000" w:themeColor="text1"/>
          <w:spacing w:val="2"/>
          <w:sz w:val="28"/>
          <w:szCs w:val="28"/>
        </w:rPr>
        <w:t>Председатель Комиссии – Васнева Татьяна Валентиновна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rPr>
          <w:color w:val="000000" w:themeColor="text1"/>
          <w:spacing w:val="2"/>
          <w:sz w:val="28"/>
          <w:szCs w:val="28"/>
        </w:rPr>
      </w:pP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rPr>
          <w:color w:val="000000" w:themeColor="text1"/>
          <w:spacing w:val="2"/>
          <w:sz w:val="28"/>
          <w:szCs w:val="28"/>
        </w:rPr>
      </w:pPr>
      <w:r w:rsidRPr="005140E8">
        <w:rPr>
          <w:color w:val="000000" w:themeColor="text1"/>
          <w:spacing w:val="2"/>
          <w:sz w:val="28"/>
          <w:szCs w:val="28"/>
        </w:rPr>
        <w:t>Заместитель председателя Комиссии –  Пастухова Галина Николаевна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rPr>
          <w:color w:val="000000" w:themeColor="text1"/>
          <w:spacing w:val="2"/>
          <w:sz w:val="28"/>
          <w:szCs w:val="28"/>
        </w:rPr>
      </w:pP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rPr>
          <w:color w:val="000000" w:themeColor="text1"/>
          <w:spacing w:val="2"/>
          <w:sz w:val="28"/>
          <w:szCs w:val="28"/>
        </w:rPr>
      </w:pP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rPr>
          <w:color w:val="000000" w:themeColor="text1"/>
          <w:spacing w:val="2"/>
          <w:sz w:val="28"/>
          <w:szCs w:val="28"/>
        </w:rPr>
      </w:pPr>
      <w:r w:rsidRPr="005140E8">
        <w:rPr>
          <w:color w:val="000000" w:themeColor="text1"/>
          <w:spacing w:val="2"/>
          <w:sz w:val="28"/>
          <w:szCs w:val="28"/>
        </w:rPr>
        <w:t>Секретарь Комиссии – Попова Анна Анатольевна, специалист администрации</w:t>
      </w:r>
    </w:p>
    <w:p w:rsidR="005140E8" w:rsidRPr="005140E8" w:rsidRDefault="005140E8" w:rsidP="005140E8">
      <w:pPr>
        <w:pStyle w:val="a9"/>
        <w:spacing w:before="0" w:beforeAutospacing="0" w:after="0" w:afterAutospacing="0"/>
        <w:ind w:left="284" w:right="283"/>
        <w:rPr>
          <w:color w:val="000000" w:themeColor="text1"/>
          <w:spacing w:val="2"/>
          <w:sz w:val="28"/>
          <w:szCs w:val="28"/>
        </w:rPr>
      </w:pPr>
      <w:r w:rsidRPr="005140E8">
        <w:rPr>
          <w:color w:val="000000" w:themeColor="text1"/>
          <w:spacing w:val="2"/>
          <w:sz w:val="28"/>
          <w:szCs w:val="28"/>
        </w:rPr>
        <w:t xml:space="preserve">                                       сельского поселения </w:t>
      </w:r>
      <w:proofErr w:type="spellStart"/>
      <w:r w:rsidRPr="005140E8">
        <w:rPr>
          <w:color w:val="000000" w:themeColor="text1"/>
          <w:spacing w:val="2"/>
          <w:sz w:val="28"/>
          <w:szCs w:val="28"/>
        </w:rPr>
        <w:t>Талицкий</w:t>
      </w:r>
      <w:proofErr w:type="spellEnd"/>
      <w:r w:rsidRPr="005140E8">
        <w:rPr>
          <w:color w:val="000000" w:themeColor="text1"/>
          <w:spacing w:val="2"/>
          <w:sz w:val="28"/>
          <w:szCs w:val="28"/>
        </w:rPr>
        <w:t xml:space="preserve">  сельсовет</w:t>
      </w:r>
    </w:p>
    <w:p w:rsidR="00CE641C" w:rsidRPr="005140E8" w:rsidRDefault="00CE641C">
      <w:pPr>
        <w:rPr>
          <w:color w:val="000000" w:themeColor="text1"/>
        </w:rPr>
      </w:pPr>
    </w:p>
    <w:sectPr w:rsidR="00CE641C" w:rsidRPr="005140E8" w:rsidSect="009D272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3F14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66D9E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E31FA1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2702F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F2855E8"/>
    <w:multiLevelType w:val="hybridMultilevel"/>
    <w:tmpl w:val="71AC5C64"/>
    <w:lvl w:ilvl="0" w:tplc="B2889B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A16C7E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84CB2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269CA"/>
    <w:multiLevelType w:val="hybridMultilevel"/>
    <w:tmpl w:val="A55671A4"/>
    <w:lvl w:ilvl="0" w:tplc="A88EE0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80"/>
    <w:rsid w:val="00124CC2"/>
    <w:rsid w:val="00350980"/>
    <w:rsid w:val="003738C7"/>
    <w:rsid w:val="005140E8"/>
    <w:rsid w:val="009D272B"/>
    <w:rsid w:val="00B95931"/>
    <w:rsid w:val="00BB2DBB"/>
    <w:rsid w:val="00C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paragraph" w:styleId="1">
    <w:name w:val="heading 1"/>
    <w:basedOn w:val="a"/>
    <w:next w:val="a"/>
    <w:link w:val="10"/>
    <w:qFormat/>
    <w:rsid w:val="0037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3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3738C7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2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Normal (Web)"/>
    <w:basedOn w:val="a"/>
    <w:uiPriority w:val="99"/>
    <w:unhideWhenUsed/>
    <w:rsid w:val="005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140E8"/>
    <w:rPr>
      <w:color w:val="0000FF"/>
      <w:u w:val="single"/>
    </w:rPr>
  </w:style>
  <w:style w:type="character" w:customStyle="1" w:styleId="s2">
    <w:name w:val="s2"/>
    <w:basedOn w:val="a0"/>
    <w:rsid w:val="00514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paragraph" w:styleId="1">
    <w:name w:val="heading 1"/>
    <w:basedOn w:val="a"/>
    <w:next w:val="a"/>
    <w:link w:val="10"/>
    <w:qFormat/>
    <w:rsid w:val="0037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38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qFormat/>
    <w:rsid w:val="003738C7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37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2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9">
    <w:name w:val="Normal (Web)"/>
    <w:basedOn w:val="a"/>
    <w:uiPriority w:val="99"/>
    <w:unhideWhenUsed/>
    <w:rsid w:val="0051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140E8"/>
    <w:rPr>
      <w:color w:val="0000FF"/>
      <w:u w:val="single"/>
    </w:rPr>
  </w:style>
  <w:style w:type="character" w:customStyle="1" w:styleId="s2">
    <w:name w:val="s2"/>
    <w:basedOn w:val="a0"/>
    <w:rsid w:val="0051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ntent\act\9aa48369-618a-4bb4-b4b8-ae15f2b7ebf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D5E16C2385AA33BDDCD265D1B1C12A066CDF00B86EA95038AB24A8B1215284A12CEB910FF423FAC65E82w8V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3064</Words>
  <Characters>17470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2016-06-01T07:06:00Z</dcterms:created>
  <dcterms:modified xsi:type="dcterms:W3CDTF">2016-06-01T07:06:00Z</dcterms:modified>
</cp:coreProperties>
</file>