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8B16" w14:textId="6D5E57BA" w:rsidR="00D3549A" w:rsidRPr="00B21178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Результат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общественного обсуждения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76AD31D9" w14:textId="77777777" w:rsidR="001A1E50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Программы 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Талицкий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 Добринского муниципального района Липецкой области, на 202</w:t>
      </w:r>
      <w:r w:rsidR="002D191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</w:t>
      </w:r>
      <w:r w:rsidR="00DE1F70" w:rsidRPr="00DE1F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14:paraId="08CB691E" w14:textId="5960EE92" w:rsidR="00DB4D1B" w:rsidRPr="00B21178" w:rsidRDefault="00DB4D1B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1A1E5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Pr="00B21178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Pr="00B2117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7E8C581F" w14:textId="77777777" w:rsidR="00DB4D1B" w:rsidRPr="00B21178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691D9BE8" w14:textId="69E84CB5" w:rsidR="00DB4D1B" w:rsidRPr="00B21178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B21178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1A1E5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Талицкий</w:t>
      </w:r>
      <w:r w:rsidR="00DE1F7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Pr="00B2117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="00ED241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466EAE" w:rsidRPr="00B21178">
        <w:rPr>
          <w:rFonts w:ascii="Times New Roman" w:hAnsi="Times New Roman" w:cs="Times New Roman"/>
          <w:sz w:val="24"/>
          <w:szCs w:val="24"/>
        </w:rPr>
        <w:t>31 июля 2020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B21178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B21178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B21178">
        <w:rPr>
          <w:rFonts w:ascii="Times New Roman" w:hAnsi="Times New Roman" w:cs="Times New Roman"/>
          <w:sz w:val="24"/>
          <w:szCs w:val="24"/>
        </w:rPr>
        <w:t>.</w:t>
      </w:r>
    </w:p>
    <w:p w14:paraId="2FF30AA5" w14:textId="165C025B" w:rsidR="00DE1F70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Общественное обсуждение проводи</w:t>
      </w:r>
      <w:r w:rsidR="002C1C97" w:rsidRPr="00B21178">
        <w:rPr>
          <w:rFonts w:ascii="Times New Roman" w:hAnsi="Times New Roman" w:cs="Times New Roman"/>
          <w:sz w:val="24"/>
          <w:szCs w:val="24"/>
        </w:rPr>
        <w:t>лось</w:t>
      </w:r>
      <w:r w:rsidRPr="00B21178">
        <w:rPr>
          <w:rFonts w:ascii="Times New Roman" w:hAnsi="Times New Roman" w:cs="Times New Roman"/>
          <w:sz w:val="24"/>
          <w:szCs w:val="24"/>
        </w:rPr>
        <w:t xml:space="preserve"> в период с 1 октября</w:t>
      </w:r>
      <w:r w:rsidR="00ED241C">
        <w:rPr>
          <w:rFonts w:ascii="Times New Roman" w:hAnsi="Times New Roman" w:cs="Times New Roman"/>
          <w:sz w:val="24"/>
          <w:szCs w:val="24"/>
        </w:rPr>
        <w:t xml:space="preserve"> </w:t>
      </w:r>
      <w:r w:rsidRPr="00B21178">
        <w:rPr>
          <w:rFonts w:ascii="Times New Roman" w:hAnsi="Times New Roman" w:cs="Times New Roman"/>
          <w:sz w:val="24"/>
          <w:szCs w:val="24"/>
        </w:rPr>
        <w:t>по 1 ноября 202</w:t>
      </w:r>
      <w:r w:rsidR="002D1910">
        <w:rPr>
          <w:rFonts w:ascii="Times New Roman" w:hAnsi="Times New Roman" w:cs="Times New Roman"/>
          <w:sz w:val="24"/>
          <w:szCs w:val="24"/>
        </w:rPr>
        <w:t>3</w:t>
      </w:r>
      <w:r w:rsidRPr="00B21178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B21178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охраняемым законом 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1A1E50">
        <w:rPr>
          <w:rFonts w:ascii="Times New Roman" w:hAnsi="Times New Roman" w:cs="Times New Roman"/>
          <w:sz w:val="24"/>
          <w:szCs w:val="24"/>
        </w:rPr>
        <w:t>Талицкий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сельсовет Добринского муниципального района Липецкой области, на 202</w:t>
      </w:r>
      <w:r w:rsidR="00ED241C">
        <w:rPr>
          <w:rFonts w:ascii="Times New Roman" w:hAnsi="Times New Roman" w:cs="Times New Roman"/>
          <w:sz w:val="24"/>
          <w:szCs w:val="24"/>
        </w:rPr>
        <w:t>4</w:t>
      </w:r>
      <w:r w:rsidR="00DE1F70" w:rsidRPr="00DE1F70">
        <w:rPr>
          <w:rFonts w:ascii="Times New Roman" w:hAnsi="Times New Roman" w:cs="Times New Roman"/>
          <w:sz w:val="24"/>
          <w:szCs w:val="24"/>
        </w:rPr>
        <w:t xml:space="preserve"> год</w:t>
      </w:r>
      <w:r w:rsidR="00DE1F70">
        <w:rPr>
          <w:rFonts w:ascii="Times New Roman" w:hAnsi="Times New Roman" w:cs="Times New Roman"/>
          <w:sz w:val="24"/>
          <w:szCs w:val="24"/>
        </w:rPr>
        <w:t>.</w:t>
      </w:r>
    </w:p>
    <w:p w14:paraId="19EC1CFB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Порядок проведения общественн</w:t>
      </w:r>
      <w:r w:rsidR="002C1C97" w:rsidRPr="00B21178">
        <w:rPr>
          <w:rFonts w:ascii="Times New Roman" w:hAnsi="Times New Roman" w:cs="Times New Roman"/>
          <w:sz w:val="24"/>
          <w:szCs w:val="24"/>
        </w:rPr>
        <w:t>ого</w:t>
      </w:r>
      <w:r w:rsidRPr="00B21178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="002C1C97" w:rsidRPr="00B21178">
        <w:rPr>
          <w:rFonts w:ascii="Times New Roman" w:hAnsi="Times New Roman" w:cs="Times New Roman"/>
          <w:sz w:val="24"/>
          <w:szCs w:val="24"/>
        </w:rPr>
        <w:t>я</w:t>
      </w:r>
      <w:r w:rsidRPr="00B21178">
        <w:rPr>
          <w:rFonts w:ascii="Times New Roman" w:hAnsi="Times New Roman" w:cs="Times New Roman"/>
          <w:sz w:val="24"/>
          <w:szCs w:val="24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12209623" w14:textId="77777777" w:rsidR="00BE3DF2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Форма проведения общественного обсуждения: заочная</w:t>
      </w:r>
    </w:p>
    <w:p w14:paraId="072C8519" w14:textId="77777777" w:rsidR="00DB4D1B" w:rsidRPr="00B21178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21178">
        <w:rPr>
          <w:rFonts w:ascii="Times New Roman" w:hAnsi="Times New Roman" w:cs="Times New Roman"/>
          <w:sz w:val="24"/>
          <w:szCs w:val="24"/>
        </w:rPr>
        <w:t>Срок рассмотрения п</w:t>
      </w:r>
      <w:r w:rsidR="00DB4D1B" w:rsidRPr="00B21178">
        <w:rPr>
          <w:rFonts w:ascii="Times New Roman" w:hAnsi="Times New Roman" w:cs="Times New Roman"/>
          <w:sz w:val="24"/>
          <w:szCs w:val="24"/>
        </w:rPr>
        <w:t>оданны</w:t>
      </w:r>
      <w:r w:rsidRPr="00B21178">
        <w:rPr>
          <w:rFonts w:ascii="Times New Roman" w:hAnsi="Times New Roman" w:cs="Times New Roman"/>
          <w:sz w:val="24"/>
          <w:szCs w:val="24"/>
        </w:rPr>
        <w:t>х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в период общественного обсуждения предложени</w:t>
      </w:r>
      <w:r w:rsidRPr="00B21178">
        <w:rPr>
          <w:rFonts w:ascii="Times New Roman" w:hAnsi="Times New Roman" w:cs="Times New Roman"/>
          <w:sz w:val="24"/>
          <w:szCs w:val="24"/>
        </w:rPr>
        <w:t>й: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2D1910">
        <w:rPr>
          <w:rFonts w:ascii="Times New Roman" w:hAnsi="Times New Roman" w:cs="Times New Roman"/>
          <w:sz w:val="24"/>
          <w:szCs w:val="24"/>
        </w:rPr>
        <w:t>3</w:t>
      </w:r>
      <w:r w:rsidR="00DB4D1B" w:rsidRPr="00B2117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51FAD564" w14:textId="77777777" w:rsidR="00BE3DF2" w:rsidRPr="00FB2303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B2303">
        <w:rPr>
          <w:rFonts w:ascii="Times New Roman" w:hAnsi="Times New Roman" w:cs="Times New Roman"/>
          <w:sz w:val="24"/>
          <w:szCs w:val="24"/>
        </w:rPr>
        <w:t>В период общественных обсуждений предложений и замечаний не поступило.</w:t>
      </w:r>
    </w:p>
    <w:p w14:paraId="1ED937D8" w14:textId="77777777" w:rsidR="00DB4D1B" w:rsidRPr="00B21178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E401D22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CAA55A7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DA4B944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364381F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6C9F5F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CEE1CE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5D7ED1E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7B03CB0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F150CE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3A2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328335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1A1E50"/>
    <w:rsid w:val="0024423F"/>
    <w:rsid w:val="002C1C97"/>
    <w:rsid w:val="002D1910"/>
    <w:rsid w:val="003A2F07"/>
    <w:rsid w:val="00466EAE"/>
    <w:rsid w:val="00500C1A"/>
    <w:rsid w:val="00514F14"/>
    <w:rsid w:val="00557A7D"/>
    <w:rsid w:val="00B21178"/>
    <w:rsid w:val="00B418AF"/>
    <w:rsid w:val="00BE3DF2"/>
    <w:rsid w:val="00D3549A"/>
    <w:rsid w:val="00DB4D1B"/>
    <w:rsid w:val="00DE1F70"/>
    <w:rsid w:val="00E60E9E"/>
    <w:rsid w:val="00EB4033"/>
    <w:rsid w:val="00EC19A0"/>
    <w:rsid w:val="00ED241C"/>
    <w:rsid w:val="00F66BB1"/>
    <w:rsid w:val="00F93324"/>
    <w:rsid w:val="00FB2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44CBC"/>
  <w15:docId w15:val="{B77B19A4-73ED-4A8B-AA13-B1DB3F69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Алехина Елена Алексеевна</dc:creator>
  <cp:lastModifiedBy>user</cp:lastModifiedBy>
  <cp:revision>2</cp:revision>
  <dcterms:created xsi:type="dcterms:W3CDTF">2023-11-10T06:16:00Z</dcterms:created>
  <dcterms:modified xsi:type="dcterms:W3CDTF">2023-11-10T06:16:00Z</dcterms:modified>
</cp:coreProperties>
</file>