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6" w:rsidRPr="009844C6" w:rsidRDefault="009844C6" w:rsidP="00984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4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4F520E" wp14:editId="4D0BB488">
            <wp:simplePos x="0" y="0"/>
            <wp:positionH relativeFrom="column">
              <wp:posOffset>2712085</wp:posOffset>
            </wp:positionH>
            <wp:positionV relativeFrom="paragraph">
              <wp:posOffset>-635</wp:posOffset>
            </wp:positionV>
            <wp:extent cx="680720" cy="80010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844C6" w:rsidRPr="009844C6" w:rsidTr="00B06CA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844C6" w:rsidRPr="009844C6" w:rsidRDefault="009844C6" w:rsidP="009844C6">
            <w:pPr>
              <w:spacing w:before="240" w:after="0" w:line="240" w:lineRule="atLeast"/>
              <w:ind w:right="-94"/>
              <w:jc w:val="center"/>
              <w:rPr>
                <w:rFonts w:ascii="NTHarmonica" w:eastAsia="Times New Roman" w:hAnsi="NTHarmonica" w:cs="Times New Roman"/>
                <w:b/>
                <w:sz w:val="20"/>
                <w:szCs w:val="20"/>
              </w:rPr>
            </w:pPr>
          </w:p>
        </w:tc>
      </w:tr>
    </w:tbl>
    <w:p w:rsidR="009844C6" w:rsidRPr="009844C6" w:rsidRDefault="009844C6" w:rsidP="009844C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844C6" w:rsidRPr="009844C6" w:rsidRDefault="009844C6" w:rsidP="009844C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844C6" w:rsidRPr="009844C6" w:rsidRDefault="009844C6" w:rsidP="009844C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9844C6" w:rsidRPr="009844C6" w:rsidRDefault="009844C6" w:rsidP="009844C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C6" w:rsidRPr="009844C6" w:rsidRDefault="009844C6" w:rsidP="009844C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98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 сессия </w:t>
      </w:r>
      <w:r w:rsidRPr="009844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8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</w:p>
    <w:p w:rsidR="009844C6" w:rsidRPr="009844C6" w:rsidRDefault="009844C6" w:rsidP="009844C6">
      <w:pPr>
        <w:keepNext/>
        <w:keepLine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9844C6" w:rsidRPr="009844C6" w:rsidRDefault="009844C6" w:rsidP="00984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C6" w:rsidRPr="009844C6" w:rsidRDefault="009844C6" w:rsidP="009844C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с. </w:t>
      </w:r>
      <w:proofErr w:type="spellStart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bookmarkStart w:id="0" w:name="_GoBack"/>
      <w:bookmarkEnd w:id="0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</w:p>
    <w:p w:rsidR="009844C6" w:rsidRPr="009844C6" w:rsidRDefault="009844C6" w:rsidP="0098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C6" w:rsidRPr="009844C6" w:rsidRDefault="009844C6" w:rsidP="0098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</w:t>
      </w:r>
      <w:r w:rsidRPr="009844C6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Pr="009844C6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9844C6">
        <w:rPr>
          <w:rFonts w:ascii="Times New Roman" w:eastAsia="Calibri" w:hAnsi="Times New Roman" w:cs="Times New Roman"/>
          <w:b/>
          <w:sz w:val="28"/>
          <w:szCs w:val="28"/>
        </w:rPr>
        <w:t>Талицкий</w:t>
      </w:r>
      <w:proofErr w:type="spellEnd"/>
      <w:r w:rsidRPr="009844C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от 24.11.2011г. № 37-рс  «О принятии Положения «О контрольно-счетной комиссии сельского поселения </w:t>
      </w:r>
      <w:proofErr w:type="spellStart"/>
      <w:r w:rsidRPr="009844C6">
        <w:rPr>
          <w:rFonts w:ascii="Times New Roman" w:eastAsia="Calibri" w:hAnsi="Times New Roman" w:cs="Times New Roman"/>
          <w:b/>
          <w:sz w:val="28"/>
          <w:szCs w:val="28"/>
        </w:rPr>
        <w:t>Талицкий</w:t>
      </w:r>
      <w:proofErr w:type="spellEnd"/>
      <w:r w:rsidRPr="009844C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844C6">
        <w:rPr>
          <w:rFonts w:ascii="Times New Roman" w:eastAsia="Calibri" w:hAnsi="Times New Roman" w:cs="Times New Roman"/>
          <w:b/>
          <w:sz w:val="28"/>
          <w:szCs w:val="28"/>
        </w:rPr>
        <w:t>Добринского</w:t>
      </w:r>
      <w:proofErr w:type="spellEnd"/>
      <w:r w:rsidRPr="009844C6">
        <w:rPr>
          <w:rFonts w:ascii="Times New Roman" w:eastAsia="Calibri" w:hAnsi="Times New Roman" w:cs="Times New Roman"/>
          <w:b/>
          <w:sz w:val="28"/>
          <w:szCs w:val="28"/>
        </w:rPr>
        <w:t xml:space="preserve">   муниципального района Липецк</w:t>
      </w:r>
      <w:r>
        <w:rPr>
          <w:rFonts w:ascii="Times New Roman" w:eastAsia="Calibri" w:hAnsi="Times New Roman" w:cs="Times New Roman"/>
          <w:b/>
          <w:sz w:val="28"/>
          <w:szCs w:val="28"/>
        </w:rPr>
        <w:t>ой области Российской Федерации</w:t>
      </w:r>
      <w:r w:rsidRPr="009844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44C6" w:rsidRPr="009844C6" w:rsidRDefault="009844C6" w:rsidP="009844C6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4C6" w:rsidRPr="009844C6" w:rsidRDefault="009844C6" w:rsidP="009844C6">
      <w:pPr>
        <w:tabs>
          <w:tab w:val="center" w:pos="5103"/>
          <w:tab w:val="left" w:pos="82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главы сельского поселения о признании утратившими силу некоторых решений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Pr="009844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руководствуясь Уставом сельского поселения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Талицкий</w:t>
      </w:r>
      <w:proofErr w:type="spellEnd"/>
      <w:r w:rsidRPr="009844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сельсовет, учитывая </w:t>
      </w:r>
      <w:r w:rsidRPr="00984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постоянной комиссии </w:t>
      </w:r>
      <w:r w:rsidRPr="009844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правовым вопросам, местному самоуправлению, работе с депутатами и делам семьи, детства, молодежи</w:t>
      </w: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gramEnd"/>
    </w:p>
    <w:p w:rsidR="009844C6" w:rsidRPr="009844C6" w:rsidRDefault="009844C6" w:rsidP="0098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844C6" w:rsidRPr="009844C6" w:rsidRDefault="009844C6" w:rsidP="009844C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</w:t>
      </w:r>
    </w:p>
    <w:p w:rsidR="009844C6" w:rsidRPr="009844C6" w:rsidRDefault="009844C6" w:rsidP="009844C6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4C6" w:rsidRPr="009844C6" w:rsidRDefault="009844C6" w:rsidP="00984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4C6">
        <w:rPr>
          <w:rFonts w:ascii="Times New Roman" w:eastAsia="Calibri" w:hAnsi="Times New Roman" w:cs="Times New Roman"/>
          <w:sz w:val="28"/>
          <w:szCs w:val="28"/>
        </w:rPr>
        <w:t>Признать утр</w:t>
      </w:r>
      <w:r>
        <w:rPr>
          <w:rFonts w:ascii="Times New Roman" w:eastAsia="Calibri" w:hAnsi="Times New Roman" w:cs="Times New Roman"/>
          <w:sz w:val="28"/>
          <w:szCs w:val="28"/>
        </w:rPr>
        <w:t>атившим силу р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</w:t>
      </w: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от 24.11.2011г. № 37</w:t>
      </w:r>
      <w:r w:rsidRPr="009844C6">
        <w:rPr>
          <w:rFonts w:ascii="Times New Roman" w:eastAsia="Calibri" w:hAnsi="Times New Roman" w:cs="Times New Roman"/>
          <w:sz w:val="28"/>
          <w:szCs w:val="28"/>
        </w:rPr>
        <w:t>-рс</w:t>
      </w:r>
      <w:r w:rsidRPr="009844C6">
        <w:rPr>
          <w:rFonts w:ascii="Arial" w:eastAsia="Calibri" w:hAnsi="Arial" w:cs="Times New Roman"/>
          <w:b/>
          <w:sz w:val="28"/>
          <w:szCs w:val="28"/>
        </w:rPr>
        <w:t xml:space="preserve">  </w:t>
      </w:r>
      <w:r w:rsidRPr="009844C6">
        <w:rPr>
          <w:rFonts w:ascii="Times New Roman" w:eastAsia="Calibri" w:hAnsi="Times New Roman" w:cs="Times New Roman"/>
          <w:sz w:val="28"/>
          <w:szCs w:val="28"/>
        </w:rPr>
        <w:t xml:space="preserve">«О принятии Положения </w:t>
      </w: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Липецкой области Российской Федерации » </w:t>
      </w:r>
    </w:p>
    <w:p w:rsidR="009844C6" w:rsidRPr="009844C6" w:rsidRDefault="009844C6" w:rsidP="009844C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9844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подписания и официального </w:t>
      </w: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9844C6" w:rsidRPr="009844C6" w:rsidRDefault="009844C6" w:rsidP="009844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Настоящее решение вступает в силу со дня его принятия.</w:t>
      </w:r>
    </w:p>
    <w:p w:rsidR="009844C6" w:rsidRPr="009844C6" w:rsidRDefault="009844C6" w:rsidP="009844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44C6" w:rsidRPr="009844C6" w:rsidRDefault="009844C6" w:rsidP="0098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9844C6" w:rsidRPr="009844C6" w:rsidRDefault="009844C6" w:rsidP="0098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9844C6" w:rsidRPr="009844C6" w:rsidRDefault="009844C6" w:rsidP="0098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</w:t>
      </w: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Т.В. Васнева</w:t>
      </w:r>
      <w:r w:rsidRPr="0098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9844C6" w:rsidRPr="009844C6" w:rsidRDefault="009844C6" w:rsidP="009844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C6" w:rsidRPr="009844C6" w:rsidRDefault="009844C6" w:rsidP="009844C6">
      <w:pPr>
        <w:autoSpaceDE w:val="0"/>
        <w:autoSpaceDN w:val="0"/>
        <w:adjustRightInd w:val="0"/>
        <w:spacing w:after="0" w:line="240" w:lineRule="auto"/>
        <w:ind w:left="567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01" w:rsidRDefault="00A93301"/>
    <w:sectPr w:rsidR="00A93301" w:rsidSect="00984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87B"/>
    <w:multiLevelType w:val="hybridMultilevel"/>
    <w:tmpl w:val="665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5"/>
    <w:rsid w:val="009844C6"/>
    <w:rsid w:val="00A93301"/>
    <w:rsid w:val="00C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Company>Organization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2020-03-12T08:42:00Z</dcterms:created>
  <dcterms:modified xsi:type="dcterms:W3CDTF">2020-03-12T08:48:00Z</dcterms:modified>
</cp:coreProperties>
</file>